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46" w:rsidRDefault="00035C46" w:rsidP="00E26A13">
      <w:pPr>
        <w:pStyle w:val="aa"/>
        <w:ind w:firstLine="0"/>
      </w:pPr>
    </w:p>
    <w:p w:rsidR="00035C46" w:rsidRDefault="00035C46" w:rsidP="00035C46">
      <w:pPr>
        <w:pStyle w:val="aa"/>
        <w:jc w:val="center"/>
      </w:pPr>
    </w:p>
    <w:p w:rsidR="00035C46" w:rsidRDefault="00035C46" w:rsidP="00035C46">
      <w:pPr>
        <w:pStyle w:val="aa"/>
        <w:jc w:val="center"/>
      </w:pPr>
    </w:p>
    <w:p w:rsidR="00035C46" w:rsidRDefault="00035C46" w:rsidP="00035C46">
      <w:pPr>
        <w:pStyle w:val="aa"/>
        <w:ind w:firstLine="0"/>
      </w:pPr>
    </w:p>
    <w:p w:rsidR="00035C46" w:rsidRDefault="00035C46" w:rsidP="00035C46">
      <w:pPr>
        <w:pStyle w:val="aa"/>
        <w:jc w:val="center"/>
      </w:pPr>
    </w:p>
    <w:p w:rsidR="00E26A13" w:rsidRDefault="00E26A13" w:rsidP="00E26A13">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E26A13" w:rsidRDefault="00E26A13" w:rsidP="00E26A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«Кырменская основная общеобразовательная школа </w:t>
      </w:r>
    </w:p>
    <w:p w:rsidR="00E26A13" w:rsidRDefault="00E26A13" w:rsidP="00E26A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имени Героя Советского Союза  Борсоева В.Б.»</w:t>
      </w:r>
    </w:p>
    <w:p w:rsidR="00E26A13" w:rsidRDefault="00E26A13" w:rsidP="00E26A13">
      <w:pPr>
        <w:spacing w:after="0"/>
        <w:ind w:left="120"/>
      </w:pPr>
    </w:p>
    <w:p w:rsidR="00E26A13" w:rsidRDefault="00E26A13" w:rsidP="00E26A13">
      <w:pPr>
        <w:spacing w:after="0"/>
        <w:ind w:left="120"/>
      </w:pPr>
    </w:p>
    <w:p w:rsidR="00E26A13" w:rsidRDefault="00E26A13" w:rsidP="00E26A13">
      <w:pPr>
        <w:spacing w:after="0"/>
        <w:ind w:left="120"/>
      </w:pPr>
    </w:p>
    <w:p w:rsidR="00E26A13" w:rsidRDefault="00E26A13" w:rsidP="00E26A13">
      <w:pPr>
        <w:spacing w:after="0"/>
        <w:ind w:left="120"/>
      </w:pPr>
    </w:p>
    <w:tbl>
      <w:tblPr>
        <w:tblW w:w="0" w:type="auto"/>
        <w:tblLook w:val="04A0"/>
      </w:tblPr>
      <w:tblGrid>
        <w:gridCol w:w="3026"/>
        <w:gridCol w:w="2267"/>
        <w:gridCol w:w="4278"/>
      </w:tblGrid>
      <w:tr w:rsidR="00E26A13" w:rsidTr="00365793">
        <w:tc>
          <w:tcPr>
            <w:tcW w:w="3227" w:type="dxa"/>
          </w:tcPr>
          <w:p w:rsidR="00E26A13" w:rsidRDefault="00E26A13" w:rsidP="00365793">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E26A13" w:rsidRDefault="00E26A13" w:rsidP="0036579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rsidR="00E26A13" w:rsidRDefault="00E26A13" w:rsidP="0036579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30.08.2024г.</w:t>
            </w:r>
          </w:p>
          <w:p w:rsidR="00E26A13" w:rsidRDefault="00E26A13" w:rsidP="00365793">
            <w:pPr>
              <w:autoSpaceDE w:val="0"/>
              <w:autoSpaceDN w:val="0"/>
              <w:spacing w:after="0" w:line="240" w:lineRule="auto"/>
              <w:rPr>
                <w:rFonts w:ascii="Times New Roman" w:eastAsia="Times New Roman" w:hAnsi="Times New Roman"/>
                <w:color w:val="000000"/>
                <w:sz w:val="24"/>
                <w:szCs w:val="24"/>
              </w:rPr>
            </w:pPr>
          </w:p>
          <w:p w:rsidR="00E26A13" w:rsidRDefault="00E26A13" w:rsidP="00365793">
            <w:pPr>
              <w:autoSpaceDE w:val="0"/>
              <w:autoSpaceDN w:val="0"/>
              <w:spacing w:after="120" w:line="240" w:lineRule="auto"/>
              <w:jc w:val="both"/>
              <w:rPr>
                <w:rFonts w:ascii="Times New Roman" w:eastAsia="Times New Roman" w:hAnsi="Times New Roman"/>
                <w:color w:val="000000"/>
                <w:sz w:val="24"/>
                <w:szCs w:val="24"/>
              </w:rPr>
            </w:pPr>
          </w:p>
        </w:tc>
        <w:tc>
          <w:tcPr>
            <w:tcW w:w="2835" w:type="dxa"/>
          </w:tcPr>
          <w:p w:rsidR="00E26A13" w:rsidRDefault="00E26A13" w:rsidP="00365793">
            <w:pPr>
              <w:autoSpaceDE w:val="0"/>
              <w:autoSpaceDN w:val="0"/>
              <w:spacing w:after="0" w:line="240" w:lineRule="auto"/>
              <w:rPr>
                <w:rFonts w:ascii="Times New Roman" w:eastAsia="Times New Roman" w:hAnsi="Times New Roman"/>
                <w:color w:val="000000"/>
                <w:sz w:val="24"/>
                <w:szCs w:val="24"/>
              </w:rPr>
            </w:pPr>
          </w:p>
        </w:tc>
        <w:tc>
          <w:tcPr>
            <w:tcW w:w="4607" w:type="dxa"/>
          </w:tcPr>
          <w:p w:rsidR="00E26A13" w:rsidRDefault="00E26A13" w:rsidP="0036579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26A13" w:rsidRDefault="00E26A13" w:rsidP="0036579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E26A13" w:rsidRDefault="00E26A13" w:rsidP="0036579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26A13" w:rsidRDefault="00E26A13" w:rsidP="0036579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[Варнакова В.В.]</w:t>
            </w:r>
          </w:p>
          <w:p w:rsidR="00E26A13" w:rsidRDefault="00E26A13" w:rsidP="0036579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42/1 от 30.08.2024  г.</w:t>
            </w:r>
          </w:p>
          <w:p w:rsidR="00E26A13" w:rsidRDefault="00E26A13" w:rsidP="00365793">
            <w:pPr>
              <w:autoSpaceDE w:val="0"/>
              <w:autoSpaceDN w:val="0"/>
              <w:spacing w:after="120" w:line="240" w:lineRule="auto"/>
              <w:jc w:val="both"/>
              <w:rPr>
                <w:rFonts w:ascii="Times New Roman" w:eastAsia="Times New Roman" w:hAnsi="Times New Roman"/>
                <w:color w:val="000000"/>
                <w:sz w:val="24"/>
                <w:szCs w:val="24"/>
              </w:rPr>
            </w:pPr>
          </w:p>
        </w:tc>
      </w:tr>
    </w:tbl>
    <w:p w:rsidR="00E26A13" w:rsidRDefault="00E26A13" w:rsidP="00E26A13">
      <w:pPr>
        <w:spacing w:after="0"/>
        <w:ind w:left="120"/>
      </w:pPr>
    </w:p>
    <w:p w:rsidR="00E26A13" w:rsidRDefault="00E26A13" w:rsidP="00E26A13">
      <w:pPr>
        <w:spacing w:after="0"/>
        <w:ind w:left="120"/>
      </w:pPr>
      <w:r>
        <w:rPr>
          <w:rFonts w:ascii="Times New Roman" w:hAnsi="Times New Roman"/>
          <w:color w:val="000000"/>
          <w:sz w:val="28"/>
        </w:rPr>
        <w:t>‌</w:t>
      </w:r>
    </w:p>
    <w:p w:rsidR="00E26A13" w:rsidRDefault="00E26A13" w:rsidP="00E26A13">
      <w:pPr>
        <w:spacing w:after="0"/>
        <w:ind w:left="120"/>
      </w:pPr>
    </w:p>
    <w:p w:rsidR="00E26A13" w:rsidRDefault="00E26A13" w:rsidP="00E26A13">
      <w:pPr>
        <w:spacing w:after="0"/>
        <w:ind w:left="120"/>
      </w:pPr>
    </w:p>
    <w:p w:rsidR="00E26A13" w:rsidRDefault="00E26A13" w:rsidP="00E26A13">
      <w:pPr>
        <w:spacing w:after="0"/>
        <w:ind w:left="120"/>
      </w:pPr>
    </w:p>
    <w:p w:rsidR="00E26A13" w:rsidRDefault="00E26A13" w:rsidP="00E26A13">
      <w:pPr>
        <w:spacing w:after="0" w:line="408" w:lineRule="auto"/>
        <w:ind w:left="120"/>
        <w:jc w:val="center"/>
      </w:pPr>
      <w:r>
        <w:rPr>
          <w:rFonts w:ascii="Times New Roman" w:hAnsi="Times New Roman"/>
          <w:b/>
          <w:color w:val="000000"/>
          <w:sz w:val="28"/>
        </w:rPr>
        <w:t>РАБОЧАЯ ПРОГРАММА</w:t>
      </w:r>
    </w:p>
    <w:p w:rsidR="00E26A13" w:rsidRDefault="00E26A13" w:rsidP="00E26A13">
      <w:pPr>
        <w:spacing w:after="0"/>
        <w:ind w:left="120"/>
        <w:jc w:val="center"/>
      </w:pPr>
    </w:p>
    <w:p w:rsidR="00E26A13" w:rsidRDefault="00E26A13" w:rsidP="00E26A13">
      <w:pPr>
        <w:spacing w:after="0" w:line="408" w:lineRule="auto"/>
        <w:ind w:left="120"/>
        <w:jc w:val="center"/>
      </w:pPr>
      <w:r>
        <w:rPr>
          <w:rFonts w:ascii="Times New Roman" w:hAnsi="Times New Roman"/>
          <w:b/>
          <w:color w:val="000000"/>
          <w:sz w:val="28"/>
        </w:rPr>
        <w:t>учебного предмета «Профильный труд»</w:t>
      </w:r>
    </w:p>
    <w:p w:rsidR="00E26A13" w:rsidRDefault="00E26A13" w:rsidP="00E26A13">
      <w:pPr>
        <w:spacing w:after="0" w:line="408" w:lineRule="auto"/>
        <w:ind w:left="120"/>
        <w:jc w:val="center"/>
      </w:pPr>
      <w:r>
        <w:rPr>
          <w:rFonts w:ascii="Times New Roman" w:hAnsi="Times New Roman"/>
          <w:color w:val="000000"/>
          <w:sz w:val="28"/>
        </w:rPr>
        <w:t>для обучающихся 6 класса</w:t>
      </w: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E26A13" w:rsidRDefault="00E26A13" w:rsidP="00E26A13">
      <w:pPr>
        <w:spacing w:after="0" w:line="240" w:lineRule="auto"/>
        <w:jc w:val="center"/>
        <w:rPr>
          <w:rFonts w:ascii="Times New Roman" w:hAnsi="Times New Roman" w:cs="Times New Roman"/>
          <w:b/>
          <w:color w:val="101314"/>
          <w:sz w:val="24"/>
          <w:szCs w:val="24"/>
          <w:lang w:eastAsia="ru-RU"/>
        </w:rPr>
      </w:pPr>
    </w:p>
    <w:p w:rsidR="00035C46" w:rsidRPr="00E26A13" w:rsidRDefault="00E26A13" w:rsidP="00E26A13">
      <w:pPr>
        <w:spacing w:after="0" w:line="240" w:lineRule="auto"/>
        <w:jc w:val="center"/>
        <w:rPr>
          <w:rFonts w:ascii="Times New Roman" w:hAnsi="Times New Roman" w:cs="Times New Roman"/>
          <w:b/>
          <w:color w:val="101314"/>
          <w:sz w:val="24"/>
          <w:szCs w:val="24"/>
          <w:lang w:eastAsia="ru-RU"/>
        </w:rPr>
      </w:pPr>
      <w:r w:rsidRPr="00E26A13">
        <w:rPr>
          <w:rFonts w:ascii="Times New Roman" w:hAnsi="Times New Roman" w:cs="Times New Roman"/>
          <w:b/>
          <w:color w:val="101314"/>
          <w:sz w:val="24"/>
          <w:szCs w:val="24"/>
          <w:lang w:eastAsia="ru-RU"/>
        </w:rPr>
        <w:t>с.Байша,  2024 г.</w:t>
      </w:r>
    </w:p>
    <w:p w:rsidR="00035C46" w:rsidRDefault="00035C46" w:rsidP="008E7786">
      <w:pPr>
        <w:jc w:val="center"/>
        <w:rPr>
          <w:rFonts w:ascii="Times New Roman" w:hAnsi="Times New Roman" w:cs="Times New Roman"/>
          <w:bCs/>
          <w:sz w:val="24"/>
          <w:szCs w:val="24"/>
        </w:rPr>
      </w:pPr>
      <w:r>
        <w:rPr>
          <w:rFonts w:ascii="Times New Roman" w:hAnsi="Times New Roman" w:cs="Times New Roman"/>
          <w:bCs/>
          <w:sz w:val="24"/>
          <w:szCs w:val="24"/>
        </w:rPr>
        <w:lastRenderedPageBreak/>
        <w:t>ПОЯСНИТЕЛЬНАЯ ЗАПИСКА</w:t>
      </w:r>
    </w:p>
    <w:p w:rsidR="004339C6" w:rsidRPr="004A0B2B" w:rsidRDefault="004339C6" w:rsidP="00035C46">
      <w:pPr>
        <w:rPr>
          <w:rFonts w:ascii="Times New Roman" w:hAnsi="Times New Roman" w:cs="Times New Roman"/>
          <w:sz w:val="24"/>
          <w:szCs w:val="24"/>
        </w:rPr>
      </w:pPr>
    </w:p>
    <w:p w:rsidR="004339C6" w:rsidRPr="004A0B2B" w:rsidRDefault="004339C6" w:rsidP="004339C6">
      <w:pPr>
        <w:rPr>
          <w:rFonts w:ascii="Times New Roman" w:hAnsi="Times New Roman" w:cs="Times New Roman"/>
          <w:b/>
          <w:i/>
          <w:iCs/>
          <w:sz w:val="24"/>
          <w:szCs w:val="24"/>
        </w:rPr>
      </w:pPr>
      <w:r w:rsidRPr="004A0B2B">
        <w:rPr>
          <w:rFonts w:ascii="Times New Roman" w:hAnsi="Times New Roman" w:cs="Times New Roman"/>
          <w:b/>
          <w:i/>
          <w:iCs/>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 xml:space="preserve">   Рабочая программа реализуется в рамках  Адаптированной основной общеобразовательной программы образования (далее ― АООП) обучающихся с умственной отсталостью (интеллектуальными нарушениями) разработана  на основе примерной  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w:t>
      </w:r>
    </w:p>
    <w:p w:rsidR="004339C6" w:rsidRPr="004A0B2B" w:rsidRDefault="00420E1B" w:rsidP="004339C6">
      <w:pPr>
        <w:rPr>
          <w:rFonts w:ascii="Times New Roman" w:hAnsi="Times New Roman" w:cs="Times New Roman"/>
          <w:bCs/>
          <w:sz w:val="24"/>
          <w:szCs w:val="24"/>
        </w:rPr>
      </w:pPr>
      <w:r>
        <w:rPr>
          <w:rFonts w:ascii="Times New Roman" w:hAnsi="Times New Roman" w:cs="Times New Roman"/>
          <w:bCs/>
          <w:sz w:val="24"/>
          <w:szCs w:val="24"/>
        </w:rPr>
        <w:t xml:space="preserve">Программа </w:t>
      </w:r>
      <w:r w:rsidR="004339C6" w:rsidRPr="004A0B2B">
        <w:rPr>
          <w:rFonts w:ascii="Times New Roman" w:hAnsi="Times New Roman" w:cs="Times New Roman"/>
          <w:bCs/>
          <w:sz w:val="24"/>
          <w:szCs w:val="24"/>
        </w:rPr>
        <w:t>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b/>
          <w:sz w:val="24"/>
          <w:szCs w:val="24"/>
        </w:rPr>
        <w:t xml:space="preserve">Цель </w:t>
      </w:r>
      <w:r w:rsidRPr="004A0B2B">
        <w:rPr>
          <w:rFonts w:ascii="Times New Roman" w:hAnsi="Times New Roman" w:cs="Times New Roman"/>
          <w:sz w:val="24"/>
          <w:szCs w:val="24"/>
        </w:rPr>
        <w:t xml:space="preserve">реализации АООП образования обучающихся с легкой умственной отсталостью (интеллектуальными нарушениями) — </w:t>
      </w:r>
      <w:r w:rsidRPr="004A0B2B">
        <w:rPr>
          <w:rFonts w:ascii="Times New Roman" w:hAnsi="Times New Roman" w:cs="Times New Roman"/>
          <w:iCs/>
          <w:sz w:val="24"/>
          <w:szCs w:val="24"/>
        </w:rPr>
        <w:t xml:space="preserve">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Достижение поставленной цели при разработке и реализации </w:t>
      </w:r>
      <w:r w:rsidR="00420E1B">
        <w:rPr>
          <w:rFonts w:ascii="Times New Roman" w:hAnsi="Times New Roman" w:cs="Times New Roman"/>
          <w:sz w:val="24"/>
          <w:szCs w:val="24"/>
        </w:rPr>
        <w:t xml:space="preserve">рабочей программы </w:t>
      </w:r>
      <w:r w:rsidRPr="004A0B2B">
        <w:rPr>
          <w:rFonts w:ascii="Times New Roman" w:hAnsi="Times New Roman" w:cs="Times New Roman"/>
          <w:sz w:val="24"/>
          <w:szCs w:val="24"/>
        </w:rPr>
        <w:t xml:space="preserve">предусматривает решение следующих </w:t>
      </w:r>
      <w:r w:rsidRPr="004A0B2B">
        <w:rPr>
          <w:rFonts w:ascii="Times New Roman" w:hAnsi="Times New Roman" w:cs="Times New Roman"/>
          <w:b/>
          <w:bCs/>
          <w:sz w:val="24"/>
          <w:szCs w:val="24"/>
        </w:rPr>
        <w:t>основных задач</w:t>
      </w:r>
      <w:r w:rsidRPr="004A0B2B">
        <w:rPr>
          <w:rFonts w:ascii="Times New Roman" w:hAnsi="Times New Roman" w:cs="Times New Roman"/>
          <w:sz w:val="24"/>
          <w:szCs w:val="24"/>
        </w:rPr>
        <w:t>:</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овладение обучающимися с легкой умственной отсталостью (интеллектуальными нарушениями) учебной де</w:t>
      </w:r>
      <w:r w:rsidRPr="004A0B2B">
        <w:rPr>
          <w:rFonts w:ascii="Times New Roman" w:hAnsi="Times New Roman" w:cs="Times New Roman"/>
          <w:sz w:val="24"/>
          <w:szCs w:val="24"/>
        </w:rPr>
        <w:softHyphen/>
        <w:t>я</w:t>
      </w:r>
      <w:r w:rsidRPr="004A0B2B">
        <w:rPr>
          <w:rFonts w:ascii="Times New Roman" w:hAnsi="Times New Roman" w:cs="Times New Roman"/>
          <w:sz w:val="24"/>
          <w:szCs w:val="24"/>
        </w:rPr>
        <w:softHyphen/>
        <w:t>тельностью, обеспечивающей формирование жизненных компетенций;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формирование общей культуры, обеспечивающей разностороннее раз</w:t>
      </w:r>
      <w:r w:rsidRPr="004A0B2B">
        <w:rPr>
          <w:rFonts w:ascii="Times New Roman" w:hAnsi="Times New Roman" w:cs="Times New Roman"/>
          <w:sz w:val="24"/>
          <w:szCs w:val="24"/>
        </w:rPr>
        <w:softHyphen/>
        <w:t>ви</w:t>
      </w:r>
      <w:r w:rsidRPr="004A0B2B">
        <w:rPr>
          <w:rFonts w:ascii="Times New Roman" w:hAnsi="Times New Roman" w:cs="Times New Roman"/>
          <w:sz w:val="24"/>
          <w:szCs w:val="24"/>
        </w:rPr>
        <w:softHyphen/>
        <w:t>тие их личности (нравственно-эстетическое, социально-личностное, инте</w:t>
      </w:r>
      <w:r w:rsidRPr="004A0B2B">
        <w:rPr>
          <w:rFonts w:ascii="Times New Roman" w:hAnsi="Times New Roman" w:cs="Times New Roman"/>
          <w:sz w:val="24"/>
          <w:szCs w:val="24"/>
        </w:rPr>
        <w:softHyphen/>
        <w:t>л</w:t>
      </w:r>
      <w:r w:rsidRPr="004A0B2B">
        <w:rPr>
          <w:rFonts w:ascii="Times New Roman" w:hAnsi="Times New Roman" w:cs="Times New Roman"/>
          <w:sz w:val="24"/>
          <w:szCs w:val="24"/>
        </w:rPr>
        <w:softHyphen/>
        <w:t>ле</w:t>
      </w:r>
      <w:r w:rsidRPr="004A0B2B">
        <w:rPr>
          <w:rFonts w:ascii="Times New Roman" w:hAnsi="Times New Roman" w:cs="Times New Roman"/>
          <w:sz w:val="24"/>
          <w:szCs w:val="24"/>
        </w:rPr>
        <w:softHyphen/>
        <w:t>к</w:t>
      </w:r>
      <w:r w:rsidRPr="004A0B2B">
        <w:rPr>
          <w:rFonts w:ascii="Times New Roman" w:hAnsi="Times New Roman" w:cs="Times New Roman"/>
          <w:sz w:val="24"/>
          <w:szCs w:val="24"/>
        </w:rPr>
        <w:softHyphen/>
        <w:t>ту</w:t>
      </w:r>
      <w:r w:rsidRPr="004A0B2B">
        <w:rPr>
          <w:rFonts w:ascii="Times New Roman" w:hAnsi="Times New Roman" w:cs="Times New Roman"/>
          <w:sz w:val="24"/>
          <w:szCs w:val="24"/>
        </w:rPr>
        <w:softHyphen/>
        <w:t>аль</w:t>
      </w:r>
      <w:r w:rsidRPr="004A0B2B">
        <w:rPr>
          <w:rFonts w:ascii="Times New Roman" w:hAnsi="Times New Roman" w:cs="Times New Roman"/>
          <w:sz w:val="24"/>
          <w:szCs w:val="24"/>
        </w:rPr>
        <w:softHyphen/>
        <w:t>ное, физическое), в соответствии с принятыми в семье и обществе духовно-нра</w:t>
      </w:r>
      <w:r w:rsidRPr="004A0B2B">
        <w:rPr>
          <w:rFonts w:ascii="Times New Roman" w:hAnsi="Times New Roman" w:cs="Times New Roman"/>
          <w:sz w:val="24"/>
          <w:szCs w:val="24"/>
        </w:rPr>
        <w:softHyphen/>
        <w:t>в</w:t>
      </w:r>
      <w:r w:rsidRPr="004A0B2B">
        <w:rPr>
          <w:rFonts w:ascii="Times New Roman" w:hAnsi="Times New Roman" w:cs="Times New Roman"/>
          <w:sz w:val="24"/>
          <w:szCs w:val="24"/>
        </w:rPr>
        <w:softHyphen/>
        <w:t>с</w:t>
      </w:r>
      <w:r w:rsidRPr="004A0B2B">
        <w:rPr>
          <w:rFonts w:ascii="Times New Roman" w:hAnsi="Times New Roman" w:cs="Times New Roman"/>
          <w:sz w:val="24"/>
          <w:szCs w:val="24"/>
        </w:rPr>
        <w:softHyphen/>
        <w:t>т</w:t>
      </w:r>
      <w:r w:rsidRPr="004A0B2B">
        <w:rPr>
          <w:rFonts w:ascii="Times New Roman" w:hAnsi="Times New Roman" w:cs="Times New Roman"/>
          <w:sz w:val="24"/>
          <w:szCs w:val="24"/>
        </w:rPr>
        <w:softHyphen/>
        <w:t>ве</w:t>
      </w:r>
      <w:r w:rsidRPr="004A0B2B">
        <w:rPr>
          <w:rFonts w:ascii="Times New Roman" w:hAnsi="Times New Roman" w:cs="Times New Roman"/>
          <w:sz w:val="24"/>
          <w:szCs w:val="24"/>
        </w:rPr>
        <w:softHyphen/>
        <w:t>н</w:t>
      </w:r>
      <w:r w:rsidRPr="004A0B2B">
        <w:rPr>
          <w:rFonts w:ascii="Times New Roman" w:hAnsi="Times New Roman" w:cs="Times New Roman"/>
          <w:sz w:val="24"/>
          <w:szCs w:val="24"/>
        </w:rPr>
        <w:softHyphen/>
        <w:t>ны</w:t>
      </w:r>
      <w:r w:rsidRPr="004A0B2B">
        <w:rPr>
          <w:rFonts w:ascii="Times New Roman" w:hAnsi="Times New Roman" w:cs="Times New Roman"/>
          <w:sz w:val="24"/>
          <w:szCs w:val="24"/>
        </w:rPr>
        <w:softHyphen/>
        <w:t>ми и социокультурными ценностями;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организацию художественного творчества с использованием системы кружков;</w:t>
      </w: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822314" w:rsidRDefault="00822314" w:rsidP="004339C6">
      <w:pPr>
        <w:rPr>
          <w:rFonts w:ascii="Times New Roman" w:hAnsi="Times New Roman" w:cs="Times New Roman"/>
          <w:i/>
          <w:iCs/>
          <w:sz w:val="24"/>
          <w:szCs w:val="24"/>
        </w:rPr>
      </w:pPr>
    </w:p>
    <w:p w:rsidR="00822314" w:rsidRDefault="00822314" w:rsidP="004339C6">
      <w:pPr>
        <w:rPr>
          <w:rFonts w:ascii="Times New Roman" w:hAnsi="Times New Roman" w:cs="Times New Roman"/>
          <w:i/>
          <w:iCs/>
          <w:sz w:val="24"/>
          <w:szCs w:val="24"/>
        </w:rPr>
      </w:pPr>
    </w:p>
    <w:p w:rsidR="00822314" w:rsidRDefault="00822314" w:rsidP="004339C6">
      <w:pPr>
        <w:rPr>
          <w:rFonts w:ascii="Times New Roman" w:hAnsi="Times New Roman" w:cs="Times New Roman"/>
          <w:i/>
          <w:iCs/>
          <w:sz w:val="24"/>
          <w:szCs w:val="24"/>
        </w:rPr>
      </w:pP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lastRenderedPageBreak/>
        <w:t>УМК ГалинаА.И ,Головинская Е.Ю. Технологии. Профильный Труд. Подготовка младшего обслуживающего персонала. Учебник для 6 класса для учащихся с ОВЗ, обучающихся по адаптированным основным общеобраз</w:t>
      </w:r>
      <w:r w:rsidR="00572638">
        <w:rPr>
          <w:rFonts w:ascii="Times New Roman" w:hAnsi="Times New Roman" w:cs="Times New Roman"/>
          <w:sz w:val="24"/>
          <w:szCs w:val="24"/>
        </w:rPr>
        <w:t xml:space="preserve">овательным программам. </w:t>
      </w:r>
      <w:r w:rsidRPr="004A0B2B">
        <w:rPr>
          <w:rFonts w:ascii="Times New Roman" w:hAnsi="Times New Roman" w:cs="Times New Roman"/>
          <w:sz w:val="24"/>
          <w:szCs w:val="24"/>
        </w:rPr>
        <w:t xml:space="preserve"> Современные образовательные те</w:t>
      </w:r>
      <w:r w:rsidR="008E7786">
        <w:rPr>
          <w:rFonts w:ascii="Times New Roman" w:hAnsi="Times New Roman" w:cs="Times New Roman"/>
          <w:sz w:val="24"/>
          <w:szCs w:val="24"/>
        </w:rPr>
        <w:t>хнологии.</w:t>
      </w:r>
      <w:r w:rsidRPr="004A0B2B">
        <w:rPr>
          <w:rFonts w:ascii="Times New Roman" w:hAnsi="Times New Roman" w:cs="Times New Roman"/>
          <w:sz w:val="24"/>
          <w:szCs w:val="24"/>
        </w:rPr>
        <w:t xml:space="preserve"> Специальный учебник для реализации основных адаптированных программ.</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b/>
          <w:i/>
          <w:sz w:val="24"/>
          <w:szCs w:val="24"/>
        </w:rPr>
        <w:t xml:space="preserve">Планируемые результаты освоения обучающимися с легкой умственной отсталостью (интеллектуальными нарушениями)адаптированной рабочей программы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4A0B2B">
        <w:rPr>
          <w:rFonts w:ascii="Times New Roman" w:hAnsi="Times New Roman" w:cs="Times New Roman"/>
          <w:i/>
          <w:sz w:val="24"/>
          <w:szCs w:val="24"/>
        </w:rPr>
        <w:t xml:space="preserve">личностных и предметных.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К личностным результатам освоения АООП относятся: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3) сформированность адекватных представлений о собственных возможностях, о насущно необходимом жизнеобеспечении;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9) сформированность навыков сотрудничества с взрослыми и сверстниками в разных социальных ситуациях;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10) воспитание эстетических потребностей, ценностей и чувств;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11) развитие этических чувств, проявление доброжелательности, эмоционально-нра</w:t>
      </w:r>
      <w:r w:rsidRPr="004A0B2B">
        <w:rPr>
          <w:rFonts w:ascii="Times New Roman" w:hAnsi="Times New Roman" w:cs="Times New Roman"/>
          <w:sz w:val="24"/>
          <w:szCs w:val="24"/>
        </w:rPr>
        <w:softHyphen/>
        <w:t xml:space="preserve">вственной отзывчивости и взаимопомощи, проявление сопереживания к чувствам других людей;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339C6" w:rsidRPr="004A0B2B" w:rsidRDefault="004339C6" w:rsidP="004339C6">
      <w:pPr>
        <w:rPr>
          <w:rFonts w:ascii="Times New Roman" w:hAnsi="Times New Roman" w:cs="Times New Roman"/>
          <w:i/>
          <w:sz w:val="24"/>
          <w:szCs w:val="24"/>
        </w:rPr>
      </w:pPr>
      <w:r w:rsidRPr="004A0B2B">
        <w:rPr>
          <w:rFonts w:ascii="Times New Roman" w:hAnsi="Times New Roman" w:cs="Times New Roman"/>
          <w:sz w:val="24"/>
          <w:szCs w:val="24"/>
        </w:rPr>
        <w:t>13) проявление готовности к самостоятельной жизни.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i/>
          <w:sz w:val="24"/>
          <w:szCs w:val="24"/>
        </w:rPr>
        <w:lastRenderedPageBreak/>
        <w:t>Предметные результаты</w:t>
      </w:r>
      <w:r w:rsidRPr="004A0B2B">
        <w:rPr>
          <w:rFonts w:ascii="Times New Roman" w:hAnsi="Times New Roman" w:cs="Times New Roman"/>
          <w:sz w:val="24"/>
          <w:szCs w:val="24"/>
        </w:rPr>
        <w:t xml:space="preserve"> освоения АООП образования вклю</w:t>
      </w:r>
      <w:r w:rsidRPr="004A0B2B">
        <w:rPr>
          <w:rFonts w:ascii="Times New Roman" w:hAnsi="Times New Roman" w:cs="Times New Roman"/>
          <w:sz w:val="24"/>
          <w:szCs w:val="24"/>
        </w:rPr>
        <w:softHyphen/>
        <w:t>ча</w:t>
      </w:r>
      <w:r w:rsidRPr="004A0B2B">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4A0B2B">
        <w:rPr>
          <w:rFonts w:ascii="Times New Roman" w:hAnsi="Times New Roman" w:cs="Times New Roman"/>
          <w:sz w:val="24"/>
          <w:szCs w:val="24"/>
        </w:rPr>
        <w:softHyphen/>
        <w:t>зуль</w:t>
      </w:r>
      <w:r w:rsidRPr="004A0B2B">
        <w:rPr>
          <w:rFonts w:ascii="Times New Roman" w:hAnsi="Times New Roman" w:cs="Times New Roman"/>
          <w:sz w:val="24"/>
          <w:szCs w:val="24"/>
        </w:rPr>
        <w:softHyphen/>
        <w:t>та</w:t>
      </w:r>
      <w:r w:rsidRPr="004A0B2B">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4A0B2B">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4339C6" w:rsidRPr="004A0B2B" w:rsidRDefault="004339C6" w:rsidP="004339C6">
      <w:pPr>
        <w:rPr>
          <w:rFonts w:ascii="Times New Roman" w:hAnsi="Times New Roman" w:cs="Times New Roman"/>
          <w:sz w:val="24"/>
          <w:szCs w:val="24"/>
          <w:u w:val="single"/>
        </w:rPr>
      </w:pPr>
      <w:r w:rsidRPr="004A0B2B">
        <w:rPr>
          <w:rFonts w:ascii="Times New Roman" w:hAnsi="Times New Roman" w:cs="Times New Roman"/>
          <w:b/>
          <w:i/>
          <w:sz w:val="24"/>
          <w:szCs w:val="24"/>
        </w:rPr>
        <w:t>Профильный труд</w:t>
      </w:r>
      <w:r w:rsidRPr="004A0B2B">
        <w:rPr>
          <w:rFonts w:ascii="Times New Roman" w:hAnsi="Times New Roman" w:cs="Times New Roman"/>
          <w:i/>
          <w:sz w:val="24"/>
          <w:szCs w:val="24"/>
        </w:rPr>
        <w:t>:</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sz w:val="24"/>
          <w:szCs w:val="24"/>
          <w:u w:val="single"/>
        </w:rPr>
        <w:t>Минимальный уровень:</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 xml:space="preserve">представления об основных свойствах используемых материалов;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отбор (с помощью учителя) материалов и инструментов, необходимых для работы;</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владение базовыми умениями, лежащими в основе наиболее распространенных про</w:t>
      </w:r>
      <w:r w:rsidRPr="004A0B2B">
        <w:rPr>
          <w:rFonts w:ascii="Times New Roman" w:hAnsi="Times New Roman" w:cs="Times New Roman"/>
          <w:sz w:val="24"/>
          <w:szCs w:val="24"/>
        </w:rPr>
        <w:softHyphen/>
        <w:t>из</w:t>
      </w:r>
      <w:r w:rsidRPr="004A0B2B">
        <w:rPr>
          <w:rFonts w:ascii="Times New Roman" w:hAnsi="Times New Roman" w:cs="Times New Roman"/>
          <w:sz w:val="24"/>
          <w:szCs w:val="24"/>
        </w:rPr>
        <w:softHyphen/>
        <w:t>во</w:t>
      </w:r>
      <w:r w:rsidRPr="004A0B2B">
        <w:rPr>
          <w:rFonts w:ascii="Times New Roman" w:hAnsi="Times New Roman" w:cs="Times New Roman"/>
          <w:sz w:val="24"/>
          <w:szCs w:val="24"/>
        </w:rPr>
        <w:softHyphen/>
        <w:t>дственных технологических процессов (шитье, литье, пиление, строгание и т. д.);</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представления о разных видах профильного труда (деревообработка, ме</w:t>
      </w:r>
      <w:r w:rsidRPr="004A0B2B">
        <w:rPr>
          <w:rFonts w:ascii="Times New Roman" w:hAnsi="Times New Roman" w:cs="Times New Roman"/>
          <w:sz w:val="24"/>
          <w:szCs w:val="24"/>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понимание значения и ценности труда;</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понимание красоты труда и его результатов;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заботливое и бережное отношение к общественному достоянию и родной природе;</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организация (под руководством учителя) совместной работы в группе;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lastRenderedPageBreak/>
        <w:t>выслушивание предложений и мнений товарищей, адекватное реагирование на них;</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4339C6" w:rsidRPr="004A0B2B" w:rsidRDefault="004339C6" w:rsidP="004339C6">
      <w:pPr>
        <w:rPr>
          <w:rFonts w:ascii="Times New Roman" w:hAnsi="Times New Roman" w:cs="Times New Roman"/>
          <w:sz w:val="24"/>
          <w:szCs w:val="24"/>
          <w:u w:val="single"/>
        </w:rPr>
      </w:pPr>
      <w:r w:rsidRPr="004A0B2B">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u w:val="single"/>
        </w:rPr>
        <w:t>Достаточный уровень:</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экономное расходование материалов;</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планирование (с помощью учителя) предстоящей практической работы;</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4339C6" w:rsidRPr="004A0B2B" w:rsidRDefault="004339C6" w:rsidP="004339C6">
      <w:pPr>
        <w:rPr>
          <w:rFonts w:ascii="Times New Roman" w:hAnsi="Times New Roman" w:cs="Times New Roman"/>
          <w:b/>
          <w:i/>
          <w:sz w:val="24"/>
          <w:szCs w:val="24"/>
        </w:rPr>
      </w:pPr>
      <w:r w:rsidRPr="004A0B2B">
        <w:rPr>
          <w:rFonts w:ascii="Times New Roman" w:hAnsi="Times New Roman" w:cs="Times New Roman"/>
          <w:b/>
          <w:i/>
          <w:sz w:val="24"/>
          <w:szCs w:val="24"/>
        </w:rPr>
        <w:t>Система оценки достижения обучающимися с легкой умственной от</w:t>
      </w:r>
      <w:r w:rsidRPr="004A0B2B">
        <w:rPr>
          <w:rFonts w:ascii="Times New Roman" w:hAnsi="Times New Roman" w:cs="Times New Roman"/>
          <w:b/>
          <w:i/>
          <w:sz w:val="24"/>
          <w:szCs w:val="24"/>
        </w:rPr>
        <w:softHyphen/>
        <w:t>сталостью (интеллектуальными нарушениями)планируемых ре</w:t>
      </w:r>
      <w:r w:rsidRPr="004A0B2B">
        <w:rPr>
          <w:rFonts w:ascii="Times New Roman" w:hAnsi="Times New Roman" w:cs="Times New Roman"/>
          <w:b/>
          <w:i/>
          <w:sz w:val="24"/>
          <w:szCs w:val="24"/>
        </w:rPr>
        <w:softHyphen/>
        <w:t>зуль</w:t>
      </w:r>
      <w:r w:rsidRPr="004A0B2B">
        <w:rPr>
          <w:rFonts w:ascii="Times New Roman" w:hAnsi="Times New Roman" w:cs="Times New Roman"/>
          <w:b/>
          <w:i/>
          <w:sz w:val="24"/>
          <w:szCs w:val="24"/>
        </w:rPr>
        <w:softHyphen/>
        <w:t>та</w:t>
      </w:r>
      <w:r w:rsidRPr="004A0B2B">
        <w:rPr>
          <w:rFonts w:ascii="Times New Roman" w:hAnsi="Times New Roman" w:cs="Times New Roman"/>
          <w:b/>
          <w:i/>
          <w:sz w:val="24"/>
          <w:szCs w:val="24"/>
        </w:rPr>
        <w:softHyphen/>
        <w:t>тов освоения АООП</w:t>
      </w:r>
    </w:p>
    <w:p w:rsidR="004339C6" w:rsidRPr="004A0B2B" w:rsidRDefault="004339C6" w:rsidP="004339C6">
      <w:pPr>
        <w:rPr>
          <w:rFonts w:ascii="Times New Roman" w:hAnsi="Times New Roman" w:cs="Times New Roman"/>
          <w:bCs/>
          <w:iCs/>
          <w:sz w:val="24"/>
          <w:szCs w:val="24"/>
        </w:rPr>
      </w:pPr>
      <w:r w:rsidRPr="004A0B2B">
        <w:rPr>
          <w:rFonts w:ascii="Times New Roman" w:hAnsi="Times New Roman" w:cs="Times New Roman"/>
          <w:bCs/>
          <w:iCs/>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4339C6" w:rsidRPr="004A0B2B" w:rsidRDefault="004339C6" w:rsidP="004339C6">
      <w:pPr>
        <w:numPr>
          <w:ilvl w:val="0"/>
          <w:numId w:val="5"/>
        </w:numPr>
        <w:rPr>
          <w:rFonts w:ascii="Times New Roman" w:hAnsi="Times New Roman" w:cs="Times New Roman"/>
          <w:bCs/>
          <w:iCs/>
          <w:sz w:val="24"/>
          <w:szCs w:val="24"/>
        </w:rPr>
      </w:pPr>
      <w:r w:rsidRPr="004A0B2B">
        <w:rPr>
          <w:rFonts w:ascii="Times New Roman" w:hAnsi="Times New Roman" w:cs="Times New Roman"/>
          <w:bCs/>
          <w:iCs/>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339C6" w:rsidRPr="004A0B2B" w:rsidRDefault="004339C6" w:rsidP="004339C6">
      <w:pPr>
        <w:numPr>
          <w:ilvl w:val="0"/>
          <w:numId w:val="5"/>
        </w:numPr>
        <w:rPr>
          <w:rFonts w:ascii="Times New Roman" w:hAnsi="Times New Roman" w:cs="Times New Roman"/>
          <w:bCs/>
          <w:iCs/>
          <w:sz w:val="24"/>
          <w:szCs w:val="24"/>
        </w:rPr>
      </w:pPr>
      <w:r w:rsidRPr="004A0B2B">
        <w:rPr>
          <w:rFonts w:ascii="Times New Roman" w:hAnsi="Times New Roman" w:cs="Times New Roman"/>
          <w:bCs/>
          <w:iCs/>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4A0B2B">
        <w:rPr>
          <w:rFonts w:ascii="Times New Roman" w:hAnsi="Times New Roman" w:cs="Times New Roman"/>
          <w:bCs/>
          <w:iCs/>
          <w:sz w:val="24"/>
          <w:szCs w:val="24"/>
        </w:rPr>
        <w:softHyphen/>
        <w:t>ми</w:t>
      </w:r>
      <w:r w:rsidRPr="004A0B2B">
        <w:rPr>
          <w:rFonts w:ascii="Times New Roman" w:hAnsi="Times New Roman" w:cs="Times New Roman"/>
          <w:bCs/>
          <w:iCs/>
          <w:sz w:val="24"/>
          <w:szCs w:val="24"/>
        </w:rPr>
        <w:softHyphen/>
        <w:t>ро</w:t>
      </w:r>
      <w:r w:rsidRPr="004A0B2B">
        <w:rPr>
          <w:rFonts w:ascii="Times New Roman" w:hAnsi="Times New Roman" w:cs="Times New Roman"/>
          <w:bCs/>
          <w:iCs/>
          <w:sz w:val="24"/>
          <w:szCs w:val="24"/>
        </w:rPr>
        <w:softHyphen/>
        <w:t>ва</w:t>
      </w:r>
      <w:r w:rsidRPr="004A0B2B">
        <w:rPr>
          <w:rFonts w:ascii="Times New Roman" w:hAnsi="Times New Roman" w:cs="Times New Roman"/>
          <w:bCs/>
          <w:iCs/>
          <w:sz w:val="24"/>
          <w:szCs w:val="24"/>
        </w:rPr>
        <w:softHyphen/>
        <w:t>ние базовых учебных действий;</w:t>
      </w:r>
    </w:p>
    <w:p w:rsidR="004339C6" w:rsidRPr="004A0B2B" w:rsidRDefault="004339C6" w:rsidP="004339C6">
      <w:pPr>
        <w:numPr>
          <w:ilvl w:val="0"/>
          <w:numId w:val="5"/>
        </w:numPr>
        <w:rPr>
          <w:rFonts w:ascii="Times New Roman" w:hAnsi="Times New Roman" w:cs="Times New Roman"/>
          <w:bCs/>
          <w:iCs/>
          <w:sz w:val="24"/>
          <w:szCs w:val="24"/>
        </w:rPr>
      </w:pPr>
      <w:r w:rsidRPr="004A0B2B">
        <w:rPr>
          <w:rFonts w:ascii="Times New Roman" w:hAnsi="Times New Roman" w:cs="Times New Roman"/>
          <w:bCs/>
          <w:iCs/>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4339C6" w:rsidRPr="004A0B2B" w:rsidRDefault="004339C6" w:rsidP="004339C6">
      <w:pPr>
        <w:numPr>
          <w:ilvl w:val="0"/>
          <w:numId w:val="5"/>
        </w:numPr>
        <w:rPr>
          <w:rFonts w:ascii="Times New Roman" w:hAnsi="Times New Roman" w:cs="Times New Roman"/>
          <w:bCs/>
          <w:iCs/>
          <w:sz w:val="24"/>
          <w:szCs w:val="24"/>
        </w:rPr>
      </w:pPr>
      <w:r w:rsidRPr="004A0B2B">
        <w:rPr>
          <w:rFonts w:ascii="Times New Roman" w:hAnsi="Times New Roman" w:cs="Times New Roman"/>
          <w:bCs/>
          <w:iCs/>
          <w:sz w:val="24"/>
          <w:szCs w:val="24"/>
        </w:rPr>
        <w:t>предусматривать оценку достижений обучающихся и оценку эффективности деятельности общеобразовательной организации;</w:t>
      </w:r>
    </w:p>
    <w:p w:rsidR="004339C6" w:rsidRPr="004A0B2B" w:rsidRDefault="004339C6" w:rsidP="004339C6">
      <w:pPr>
        <w:numPr>
          <w:ilvl w:val="0"/>
          <w:numId w:val="5"/>
        </w:numPr>
        <w:rPr>
          <w:rFonts w:ascii="Times New Roman" w:hAnsi="Times New Roman" w:cs="Times New Roman"/>
          <w:bCs/>
          <w:iCs/>
          <w:sz w:val="24"/>
          <w:szCs w:val="24"/>
        </w:rPr>
      </w:pPr>
      <w:r w:rsidRPr="004A0B2B">
        <w:rPr>
          <w:rFonts w:ascii="Times New Roman" w:hAnsi="Times New Roman" w:cs="Times New Roman"/>
          <w:bCs/>
          <w:iCs/>
          <w:sz w:val="24"/>
          <w:szCs w:val="24"/>
        </w:rPr>
        <w:lastRenderedPageBreak/>
        <w:t xml:space="preserve">позволять осуществлять оценку динамики учебных достижений обучающихся и развития их жизненной компетенции. </w:t>
      </w:r>
    </w:p>
    <w:p w:rsidR="004339C6" w:rsidRPr="004A0B2B" w:rsidRDefault="004339C6" w:rsidP="004339C6">
      <w:pPr>
        <w:rPr>
          <w:rFonts w:ascii="Times New Roman" w:hAnsi="Times New Roman" w:cs="Times New Roman"/>
          <w:bCs/>
          <w:iCs/>
          <w:sz w:val="24"/>
          <w:szCs w:val="24"/>
        </w:rPr>
      </w:pPr>
    </w:p>
    <w:p w:rsidR="004339C6" w:rsidRPr="004A0B2B" w:rsidRDefault="004339C6" w:rsidP="004339C6">
      <w:pPr>
        <w:rPr>
          <w:rFonts w:ascii="Times New Roman" w:hAnsi="Times New Roman" w:cs="Times New Roman"/>
          <w:bCs/>
          <w:iCs/>
          <w:sz w:val="24"/>
          <w:szCs w:val="24"/>
        </w:rPr>
      </w:pPr>
      <w:r w:rsidRPr="004A0B2B">
        <w:rPr>
          <w:rFonts w:ascii="Times New Roman" w:hAnsi="Times New Roman" w:cs="Times New Roman"/>
          <w:bCs/>
          <w:iCs/>
          <w:sz w:val="24"/>
          <w:szCs w:val="24"/>
        </w:rPr>
        <w:t>Результаты достижений обучающихся с умственной отсталостью (ин</w:t>
      </w:r>
      <w:r w:rsidRPr="004A0B2B">
        <w:rPr>
          <w:rFonts w:ascii="Times New Roman" w:hAnsi="Times New Roman" w:cs="Times New Roman"/>
          <w:bCs/>
          <w:iCs/>
          <w:sz w:val="24"/>
          <w:szCs w:val="24"/>
        </w:rPr>
        <w:softHyphen/>
        <w:t>те</w:t>
      </w:r>
      <w:r w:rsidRPr="004A0B2B">
        <w:rPr>
          <w:rFonts w:ascii="Times New Roman" w:hAnsi="Times New Roman" w:cs="Times New Roman"/>
          <w:bCs/>
          <w:iCs/>
          <w:sz w:val="24"/>
          <w:szCs w:val="24"/>
        </w:rPr>
        <w:softHyphen/>
        <w:t>л</w:t>
      </w:r>
      <w:r w:rsidRPr="004A0B2B">
        <w:rPr>
          <w:rFonts w:ascii="Times New Roman" w:hAnsi="Times New Roman" w:cs="Times New Roman"/>
          <w:bCs/>
          <w:iCs/>
          <w:sz w:val="24"/>
          <w:szCs w:val="24"/>
        </w:rPr>
        <w:softHyphen/>
        <w:t>ле</w:t>
      </w:r>
      <w:r w:rsidRPr="004A0B2B">
        <w:rPr>
          <w:rFonts w:ascii="Times New Roman" w:hAnsi="Times New Roman" w:cs="Times New Roman"/>
          <w:bCs/>
          <w:iCs/>
          <w:sz w:val="24"/>
          <w:szCs w:val="24"/>
        </w:rPr>
        <w:softHyphen/>
        <w:t>к</w:t>
      </w:r>
      <w:r w:rsidRPr="004A0B2B">
        <w:rPr>
          <w:rFonts w:ascii="Times New Roman" w:hAnsi="Times New Roman" w:cs="Times New Roman"/>
          <w:bCs/>
          <w:iCs/>
          <w:sz w:val="24"/>
          <w:szCs w:val="24"/>
        </w:rPr>
        <w:softHyphen/>
        <w:t>ту</w:t>
      </w:r>
      <w:r w:rsidRPr="004A0B2B">
        <w:rPr>
          <w:rFonts w:ascii="Times New Roman" w:hAnsi="Times New Roman" w:cs="Times New Roman"/>
          <w:bCs/>
          <w:iCs/>
          <w:sz w:val="24"/>
          <w:szCs w:val="24"/>
        </w:rPr>
        <w:softHyphen/>
        <w:t>аль</w:t>
      </w:r>
      <w:r w:rsidRPr="004A0B2B">
        <w:rPr>
          <w:rFonts w:ascii="Times New Roman" w:hAnsi="Times New Roman" w:cs="Times New Roman"/>
          <w:bCs/>
          <w:iCs/>
          <w:sz w:val="24"/>
          <w:szCs w:val="24"/>
        </w:rPr>
        <w:softHyphen/>
        <w:t>ны</w:t>
      </w:r>
      <w:r w:rsidRPr="004A0B2B">
        <w:rPr>
          <w:rFonts w:ascii="Times New Roman" w:hAnsi="Times New Roman" w:cs="Times New Roman"/>
          <w:bCs/>
          <w:iCs/>
          <w:sz w:val="24"/>
          <w:szCs w:val="24"/>
        </w:rPr>
        <w:softHyphen/>
        <w:t>ми нарушениями) в овладении АООП являются значимыми для оценки качества об</w:t>
      </w:r>
      <w:r w:rsidRPr="004A0B2B">
        <w:rPr>
          <w:rFonts w:ascii="Times New Roman" w:hAnsi="Times New Roman" w:cs="Times New Roman"/>
          <w:bCs/>
          <w:iCs/>
          <w:sz w:val="24"/>
          <w:szCs w:val="24"/>
        </w:rPr>
        <w:softHyphen/>
        <w:t>ра</w:t>
      </w:r>
      <w:r w:rsidRPr="004A0B2B">
        <w:rPr>
          <w:rFonts w:ascii="Times New Roman" w:hAnsi="Times New Roman" w:cs="Times New Roman"/>
          <w:bCs/>
          <w:iCs/>
          <w:sz w:val="24"/>
          <w:szCs w:val="24"/>
        </w:rPr>
        <w:softHyphen/>
        <w:t>зо</w:t>
      </w:r>
      <w:r w:rsidRPr="004A0B2B">
        <w:rPr>
          <w:rFonts w:ascii="Times New Roman" w:hAnsi="Times New Roman" w:cs="Times New Roman"/>
          <w:bCs/>
          <w:iCs/>
          <w:sz w:val="24"/>
          <w:szCs w:val="24"/>
        </w:rPr>
        <w:softHyphen/>
        <w:t>вания обучающихся. При определении подходов к осуществлению оценки результатов це</w:t>
      </w:r>
      <w:r w:rsidRPr="004A0B2B">
        <w:rPr>
          <w:rFonts w:ascii="Times New Roman" w:hAnsi="Times New Roman" w:cs="Times New Roman"/>
          <w:bCs/>
          <w:iCs/>
          <w:sz w:val="24"/>
          <w:szCs w:val="24"/>
        </w:rPr>
        <w:softHyphen/>
        <w:t>лесообразно опираться на следующие принципы:</w:t>
      </w:r>
    </w:p>
    <w:p w:rsidR="004339C6" w:rsidRPr="004A0B2B" w:rsidRDefault="004339C6" w:rsidP="004339C6">
      <w:pPr>
        <w:rPr>
          <w:rFonts w:ascii="Times New Roman" w:hAnsi="Times New Roman" w:cs="Times New Roman"/>
          <w:bCs/>
          <w:iCs/>
          <w:sz w:val="24"/>
          <w:szCs w:val="24"/>
        </w:rPr>
      </w:pPr>
      <w:r w:rsidRPr="004A0B2B">
        <w:rPr>
          <w:rFonts w:ascii="Times New Roman" w:hAnsi="Times New Roman" w:cs="Times New Roman"/>
          <w:bCs/>
          <w:iCs/>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4339C6" w:rsidRPr="004A0B2B" w:rsidRDefault="004339C6" w:rsidP="004339C6">
      <w:pPr>
        <w:rPr>
          <w:rFonts w:ascii="Times New Roman" w:hAnsi="Times New Roman" w:cs="Times New Roman"/>
          <w:bCs/>
          <w:iCs/>
          <w:sz w:val="24"/>
          <w:szCs w:val="24"/>
        </w:rPr>
      </w:pPr>
      <w:r w:rsidRPr="004A0B2B">
        <w:rPr>
          <w:rFonts w:ascii="Times New Roman" w:hAnsi="Times New Roman" w:cs="Times New Roman"/>
          <w:bCs/>
          <w:iCs/>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4339C6" w:rsidRPr="004A0B2B" w:rsidRDefault="004339C6" w:rsidP="004339C6">
      <w:pPr>
        <w:rPr>
          <w:rFonts w:ascii="Times New Roman" w:hAnsi="Times New Roman" w:cs="Times New Roman"/>
          <w:bCs/>
          <w:iCs/>
          <w:sz w:val="24"/>
          <w:szCs w:val="24"/>
        </w:rPr>
      </w:pPr>
      <w:r w:rsidRPr="004A0B2B">
        <w:rPr>
          <w:rFonts w:ascii="Times New Roman" w:hAnsi="Times New Roman" w:cs="Times New Roman"/>
          <w:bCs/>
          <w:iCs/>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Обеспечение дифференцированной оценки достижений обучающихся с умственной от</w:t>
      </w:r>
      <w:r w:rsidRPr="004A0B2B">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4A0B2B">
        <w:rPr>
          <w:rFonts w:ascii="Times New Roman" w:hAnsi="Times New Roman" w:cs="Times New Roman"/>
          <w:sz w:val="24"/>
          <w:szCs w:val="24"/>
        </w:rPr>
        <w:softHyphen/>
        <w:t>н</w:t>
      </w:r>
      <w:r w:rsidRPr="004A0B2B">
        <w:rPr>
          <w:rFonts w:ascii="Times New Roman" w:hAnsi="Times New Roman" w:cs="Times New Roman"/>
          <w:sz w:val="24"/>
          <w:szCs w:val="24"/>
        </w:rPr>
        <w:softHyphen/>
        <w:t xml:space="preserve">ки качества образования. </w:t>
      </w:r>
    </w:p>
    <w:p w:rsidR="004339C6" w:rsidRPr="004A0B2B" w:rsidRDefault="004339C6" w:rsidP="004339C6">
      <w:pPr>
        <w:rPr>
          <w:rFonts w:ascii="Times New Roman" w:hAnsi="Times New Roman" w:cs="Times New Roman"/>
          <w:i/>
          <w:sz w:val="24"/>
          <w:szCs w:val="24"/>
        </w:rPr>
      </w:pPr>
      <w:r w:rsidRPr="004A0B2B">
        <w:rPr>
          <w:rFonts w:ascii="Times New Roman" w:hAnsi="Times New Roman" w:cs="Times New Roman"/>
          <w:sz w:val="24"/>
          <w:szCs w:val="24"/>
        </w:rPr>
        <w:t>В соответствии с требования Стандарта для обучающихся с умственной отсталостью (ин</w:t>
      </w:r>
      <w:r w:rsidRPr="004A0B2B">
        <w:rPr>
          <w:rFonts w:ascii="Times New Roman" w:hAnsi="Times New Roman" w:cs="Times New Roman"/>
          <w:sz w:val="24"/>
          <w:szCs w:val="24"/>
        </w:rPr>
        <w:softHyphen/>
        <w:t>теллектуальными нарушениями) оценке подлежат личностные и предметные ре</w:t>
      </w:r>
      <w:r w:rsidRPr="004A0B2B">
        <w:rPr>
          <w:rFonts w:ascii="Times New Roman" w:hAnsi="Times New Roman" w:cs="Times New Roman"/>
          <w:sz w:val="24"/>
          <w:szCs w:val="24"/>
        </w:rPr>
        <w:softHyphen/>
        <w:t>зуль</w:t>
      </w:r>
      <w:r w:rsidRPr="004A0B2B">
        <w:rPr>
          <w:rFonts w:ascii="Times New Roman" w:hAnsi="Times New Roman" w:cs="Times New Roman"/>
          <w:sz w:val="24"/>
          <w:szCs w:val="24"/>
        </w:rPr>
        <w:softHyphen/>
        <w:t>та</w:t>
      </w:r>
      <w:r w:rsidRPr="004A0B2B">
        <w:rPr>
          <w:rFonts w:ascii="Times New Roman" w:hAnsi="Times New Roman" w:cs="Times New Roman"/>
          <w:sz w:val="24"/>
          <w:szCs w:val="24"/>
        </w:rPr>
        <w:softHyphen/>
        <w:t>ты.</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i/>
          <w:sz w:val="24"/>
          <w:szCs w:val="24"/>
        </w:rPr>
        <w:t>Личностные результаты</w:t>
      </w:r>
      <w:r w:rsidRPr="004A0B2B">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 Для полноты оценки лич</w:t>
      </w:r>
      <w:r w:rsidRPr="004A0B2B">
        <w:rPr>
          <w:rFonts w:ascii="Times New Roman" w:hAnsi="Times New Roman" w:cs="Times New Roman"/>
          <w:sz w:val="24"/>
          <w:szCs w:val="24"/>
        </w:rPr>
        <w:softHyphen/>
        <w:t>ностных результатов освоения обу</w:t>
      </w:r>
      <w:r w:rsidRPr="004A0B2B">
        <w:rPr>
          <w:rFonts w:ascii="Times New Roman" w:hAnsi="Times New Roman" w:cs="Times New Roman"/>
          <w:sz w:val="24"/>
          <w:szCs w:val="24"/>
        </w:rPr>
        <w:softHyphen/>
        <w:t>чающимися с умственной отсталостью (интеллектуальными нарушениями) АООП сле</w:t>
      </w:r>
      <w:r w:rsidRPr="004A0B2B">
        <w:rPr>
          <w:rFonts w:ascii="Times New Roman" w:hAnsi="Times New Roman" w:cs="Times New Roman"/>
          <w:sz w:val="24"/>
          <w:szCs w:val="24"/>
        </w:rPr>
        <w:softHyphen/>
        <w:t>ду</w:t>
      </w:r>
      <w:r w:rsidRPr="004A0B2B">
        <w:rPr>
          <w:rFonts w:ascii="Times New Roman" w:hAnsi="Times New Roman" w:cs="Times New Roman"/>
          <w:sz w:val="24"/>
          <w:szCs w:val="24"/>
        </w:rPr>
        <w:softHyphen/>
        <w:t>ет учитывать мнение родителей (законных представителей), поскольку ос</w:t>
      </w:r>
      <w:r w:rsidRPr="004A0B2B">
        <w:rPr>
          <w:rFonts w:ascii="Times New Roman" w:hAnsi="Times New Roman" w:cs="Times New Roman"/>
          <w:sz w:val="24"/>
          <w:szCs w:val="24"/>
        </w:rPr>
        <w:softHyphen/>
        <w:t>но</w:t>
      </w:r>
      <w:r w:rsidRPr="004A0B2B">
        <w:rPr>
          <w:rFonts w:ascii="Times New Roman" w:hAnsi="Times New Roman" w:cs="Times New Roman"/>
          <w:sz w:val="24"/>
          <w:szCs w:val="24"/>
        </w:rPr>
        <w:softHyphen/>
        <w:t>вой оценки служит анализ изменений поведения обучающегося в по</w:t>
      </w:r>
      <w:r w:rsidRPr="004A0B2B">
        <w:rPr>
          <w:rFonts w:ascii="Times New Roman" w:hAnsi="Times New Roman" w:cs="Times New Roman"/>
          <w:sz w:val="24"/>
          <w:szCs w:val="24"/>
        </w:rPr>
        <w:softHyphen/>
        <w:t>в</w:t>
      </w:r>
      <w:r w:rsidRPr="004A0B2B">
        <w:rPr>
          <w:rFonts w:ascii="Times New Roman" w:hAnsi="Times New Roman" w:cs="Times New Roman"/>
          <w:sz w:val="24"/>
          <w:szCs w:val="24"/>
        </w:rPr>
        <w:softHyphen/>
        <w:t>се</w:t>
      </w:r>
      <w:r w:rsidRPr="004A0B2B">
        <w:rPr>
          <w:rFonts w:ascii="Times New Roman" w:hAnsi="Times New Roman" w:cs="Times New Roman"/>
          <w:sz w:val="24"/>
          <w:szCs w:val="24"/>
        </w:rPr>
        <w:softHyphen/>
        <w:t>д</w:t>
      </w:r>
      <w:r w:rsidRPr="004A0B2B">
        <w:rPr>
          <w:rFonts w:ascii="Times New Roman" w:hAnsi="Times New Roman" w:cs="Times New Roman"/>
          <w:sz w:val="24"/>
          <w:szCs w:val="24"/>
        </w:rPr>
        <w:softHyphen/>
        <w:t>нев</w:t>
      </w:r>
      <w:r w:rsidRPr="004A0B2B">
        <w:rPr>
          <w:rFonts w:ascii="Times New Roman" w:hAnsi="Times New Roman" w:cs="Times New Roman"/>
          <w:sz w:val="24"/>
          <w:szCs w:val="24"/>
        </w:rPr>
        <w:softHyphen/>
        <w:t>ной жизни в различных социальных средах (школьной и семейной).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На основе требований, сформулированных в Стандарте</w:t>
      </w:r>
      <w:r w:rsidRPr="004A0B2B">
        <w:rPr>
          <w:rFonts w:ascii="Times New Roman" w:hAnsi="Times New Roman" w:cs="Times New Roman"/>
          <w:sz w:val="24"/>
          <w:szCs w:val="24"/>
          <w:vertAlign w:val="superscript"/>
        </w:rPr>
        <w:footnoteReference w:id="2"/>
      </w:r>
      <w:r w:rsidRPr="004A0B2B">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w:t>
      </w:r>
      <w:r w:rsidRPr="004A0B2B">
        <w:rPr>
          <w:rFonts w:ascii="Times New Roman" w:hAnsi="Times New Roman" w:cs="Times New Roman"/>
          <w:sz w:val="24"/>
          <w:szCs w:val="24"/>
        </w:rPr>
        <w:softHyphen/>
        <w:t>ди</w:t>
      </w:r>
      <w:r w:rsidRPr="004A0B2B">
        <w:rPr>
          <w:rFonts w:ascii="Times New Roman" w:hAnsi="Times New Roman" w:cs="Times New Roman"/>
          <w:sz w:val="24"/>
          <w:szCs w:val="24"/>
        </w:rPr>
        <w:softHyphen/>
        <w:t>ви</w:t>
      </w:r>
      <w:r w:rsidRPr="004A0B2B">
        <w:rPr>
          <w:rFonts w:ascii="Times New Roman" w:hAnsi="Times New Roman" w:cs="Times New Roman"/>
          <w:sz w:val="24"/>
          <w:szCs w:val="24"/>
        </w:rPr>
        <w:softHyphen/>
        <w:t>ду</w:t>
      </w:r>
      <w:r w:rsidRPr="004A0B2B">
        <w:rPr>
          <w:rFonts w:ascii="Times New Roman" w:hAnsi="Times New Roman" w:cs="Times New Roman"/>
          <w:sz w:val="24"/>
          <w:szCs w:val="24"/>
        </w:rPr>
        <w:softHyphen/>
        <w:t>аль</w:t>
      </w:r>
      <w:r w:rsidRPr="004A0B2B">
        <w:rPr>
          <w:rFonts w:ascii="Times New Roman" w:hAnsi="Times New Roman" w:cs="Times New Roman"/>
          <w:sz w:val="24"/>
          <w:szCs w:val="24"/>
        </w:rPr>
        <w:softHyphen/>
        <w:t>ных особенностей обучающихся, которая утверждается ло</w:t>
      </w:r>
      <w:r w:rsidRPr="004A0B2B">
        <w:rPr>
          <w:rFonts w:ascii="Times New Roman" w:hAnsi="Times New Roman" w:cs="Times New Roman"/>
          <w:sz w:val="24"/>
          <w:szCs w:val="24"/>
        </w:rPr>
        <w:softHyphen/>
        <w:t>каль</w:t>
      </w:r>
      <w:r w:rsidRPr="004A0B2B">
        <w:rPr>
          <w:rFonts w:ascii="Times New Roman" w:hAnsi="Times New Roman" w:cs="Times New Roman"/>
          <w:sz w:val="24"/>
          <w:szCs w:val="24"/>
        </w:rPr>
        <w:softHyphen/>
        <w:t>ными актами ор</w:t>
      </w:r>
      <w:r w:rsidRPr="004A0B2B">
        <w:rPr>
          <w:rFonts w:ascii="Times New Roman" w:hAnsi="Times New Roman" w:cs="Times New Roman"/>
          <w:sz w:val="24"/>
          <w:szCs w:val="24"/>
        </w:rPr>
        <w:softHyphen/>
        <w:t>га</w:t>
      </w:r>
      <w:r w:rsidRPr="004A0B2B">
        <w:rPr>
          <w:rFonts w:ascii="Times New Roman" w:hAnsi="Times New Roman" w:cs="Times New Roman"/>
          <w:sz w:val="24"/>
          <w:szCs w:val="24"/>
        </w:rPr>
        <w:softHyphen/>
        <w:t>ни</w:t>
      </w:r>
      <w:r w:rsidRPr="004A0B2B">
        <w:rPr>
          <w:rFonts w:ascii="Times New Roman" w:hAnsi="Times New Roman" w:cs="Times New Roman"/>
          <w:sz w:val="24"/>
          <w:szCs w:val="24"/>
        </w:rPr>
        <w:softHyphen/>
        <w:t>за</w:t>
      </w:r>
      <w:r w:rsidRPr="004A0B2B">
        <w:rPr>
          <w:rFonts w:ascii="Times New Roman" w:hAnsi="Times New Roman" w:cs="Times New Roman"/>
          <w:sz w:val="24"/>
          <w:szCs w:val="24"/>
        </w:rPr>
        <w:softHyphen/>
        <w:t xml:space="preserve">ции.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4339C6" w:rsidRPr="004A0B2B" w:rsidTr="00822314">
        <w:tc>
          <w:tcPr>
            <w:tcW w:w="3190" w:type="dxa"/>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Критерий</w:t>
            </w:r>
          </w:p>
        </w:tc>
        <w:tc>
          <w:tcPr>
            <w:tcW w:w="3190" w:type="dxa"/>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Индикаторы</w:t>
            </w:r>
          </w:p>
        </w:tc>
      </w:tr>
      <w:tr w:rsidR="004339C6" w:rsidRPr="004A0B2B" w:rsidTr="00822314">
        <w:trPr>
          <w:trHeight w:val="854"/>
        </w:trPr>
        <w:tc>
          <w:tcPr>
            <w:tcW w:w="3190" w:type="dxa"/>
            <w:vMerge w:val="restart"/>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lastRenderedPageBreak/>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сформированность навыков коммуникации со взрос</w:t>
            </w:r>
            <w:r w:rsidRPr="004A0B2B">
              <w:rPr>
                <w:rFonts w:ascii="Times New Roman" w:hAnsi="Times New Roman" w:cs="Times New Roman"/>
                <w:i/>
                <w:iCs/>
                <w:sz w:val="24"/>
                <w:szCs w:val="24"/>
              </w:rPr>
              <w:softHyphen/>
              <w:t>лы</w:t>
            </w:r>
            <w:r w:rsidRPr="004A0B2B">
              <w:rPr>
                <w:rFonts w:ascii="Times New Roman" w:hAnsi="Times New Roman" w:cs="Times New Roman"/>
                <w:i/>
                <w:iCs/>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инициировать и поддерживать ком</w:t>
            </w:r>
            <w:r w:rsidRPr="004A0B2B">
              <w:rPr>
                <w:rFonts w:ascii="Times New Roman" w:hAnsi="Times New Roman" w:cs="Times New Roman"/>
                <w:i/>
                <w:iCs/>
                <w:sz w:val="24"/>
                <w:szCs w:val="24"/>
              </w:rPr>
              <w:softHyphen/>
              <w:t>му</w:t>
            </w:r>
            <w:r w:rsidRPr="004A0B2B">
              <w:rPr>
                <w:rFonts w:ascii="Times New Roman" w:hAnsi="Times New Roman" w:cs="Times New Roman"/>
                <w:i/>
                <w:iCs/>
                <w:sz w:val="24"/>
                <w:szCs w:val="24"/>
              </w:rPr>
              <w:softHyphen/>
              <w:t>ни</w:t>
            </w:r>
            <w:r w:rsidRPr="004A0B2B">
              <w:rPr>
                <w:rFonts w:ascii="Times New Roman" w:hAnsi="Times New Roman" w:cs="Times New Roman"/>
                <w:i/>
                <w:iCs/>
                <w:sz w:val="24"/>
                <w:szCs w:val="24"/>
              </w:rPr>
              <w:softHyphen/>
              <w:t>ка</w:t>
            </w:r>
            <w:r w:rsidRPr="004A0B2B">
              <w:rPr>
                <w:rFonts w:ascii="Times New Roman" w:hAnsi="Times New Roman" w:cs="Times New Roman"/>
                <w:i/>
                <w:iCs/>
                <w:sz w:val="24"/>
                <w:szCs w:val="24"/>
              </w:rPr>
              <w:softHyphen/>
              <w:t>цию с взрослыми</w:t>
            </w:r>
          </w:p>
        </w:tc>
      </w:tr>
      <w:tr w:rsidR="004339C6" w:rsidRPr="004A0B2B" w:rsidTr="00822314">
        <w:trPr>
          <w:trHeight w:val="839"/>
        </w:trPr>
        <w:tc>
          <w:tcPr>
            <w:tcW w:w="3190" w:type="dxa"/>
            <w:vMerge/>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p>
        </w:tc>
        <w:tc>
          <w:tcPr>
            <w:tcW w:w="3190" w:type="dxa"/>
            <w:vMerge/>
            <w:tcBorders>
              <w:top w:val="single" w:sz="4" w:space="0" w:color="000000"/>
              <w:left w:val="single" w:sz="4" w:space="0" w:color="000000"/>
            </w:tcBorders>
          </w:tcPr>
          <w:p w:rsidR="004339C6" w:rsidRPr="004A0B2B" w:rsidRDefault="004339C6" w:rsidP="004339C6">
            <w:pPr>
              <w:rPr>
                <w:rFonts w:ascii="Times New Roman" w:hAnsi="Times New Roman" w:cs="Times New Roman"/>
                <w:i/>
                <w:iCs/>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применять аде</w:t>
            </w:r>
            <w:r w:rsidRPr="004A0B2B">
              <w:rPr>
                <w:rFonts w:ascii="Times New Roman" w:hAnsi="Times New Roman" w:cs="Times New Roman"/>
                <w:i/>
                <w:iCs/>
                <w:sz w:val="24"/>
                <w:szCs w:val="24"/>
              </w:rPr>
              <w:softHyphen/>
              <w:t>к</w:t>
            </w:r>
            <w:r w:rsidRPr="004A0B2B">
              <w:rPr>
                <w:rFonts w:ascii="Times New Roman" w:hAnsi="Times New Roman" w:cs="Times New Roman"/>
                <w:i/>
                <w:iCs/>
                <w:sz w:val="24"/>
                <w:szCs w:val="24"/>
              </w:rPr>
              <w:softHyphen/>
              <w:t>ватные способы поведения в разных ситуациях</w:t>
            </w:r>
          </w:p>
        </w:tc>
      </w:tr>
      <w:tr w:rsidR="004339C6" w:rsidRPr="004A0B2B" w:rsidTr="00822314">
        <w:trPr>
          <w:trHeight w:val="281"/>
        </w:trPr>
        <w:tc>
          <w:tcPr>
            <w:tcW w:w="3190" w:type="dxa"/>
            <w:vMerge/>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p>
        </w:tc>
        <w:tc>
          <w:tcPr>
            <w:tcW w:w="3190" w:type="dxa"/>
            <w:tcBorders>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 xml:space="preserve">способность обращаться за помощью </w:t>
            </w:r>
          </w:p>
        </w:tc>
      </w:tr>
      <w:tr w:rsidR="004339C6" w:rsidRPr="004A0B2B" w:rsidTr="00822314">
        <w:trPr>
          <w:trHeight w:val="538"/>
        </w:trPr>
        <w:tc>
          <w:tcPr>
            <w:tcW w:w="3190" w:type="dxa"/>
            <w:vMerge/>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p>
        </w:tc>
        <w:tc>
          <w:tcPr>
            <w:tcW w:w="3190" w:type="dxa"/>
            <w:vMerge w:val="restart"/>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инициировать и поддерживать коммуникацию со сверс</w:t>
            </w:r>
            <w:r w:rsidRPr="004A0B2B">
              <w:rPr>
                <w:rFonts w:ascii="Times New Roman" w:hAnsi="Times New Roman" w:cs="Times New Roman"/>
                <w:i/>
                <w:iCs/>
                <w:sz w:val="24"/>
                <w:szCs w:val="24"/>
              </w:rPr>
              <w:softHyphen/>
              <w:t>т</w:t>
            </w:r>
            <w:r w:rsidRPr="004A0B2B">
              <w:rPr>
                <w:rFonts w:ascii="Times New Roman" w:hAnsi="Times New Roman" w:cs="Times New Roman"/>
                <w:i/>
                <w:iCs/>
                <w:sz w:val="24"/>
                <w:szCs w:val="24"/>
              </w:rPr>
              <w:softHyphen/>
              <w:t>ни</w:t>
            </w:r>
            <w:r w:rsidRPr="004A0B2B">
              <w:rPr>
                <w:rFonts w:ascii="Times New Roman" w:hAnsi="Times New Roman" w:cs="Times New Roman"/>
                <w:i/>
                <w:iCs/>
                <w:sz w:val="24"/>
                <w:szCs w:val="24"/>
              </w:rPr>
              <w:softHyphen/>
              <w:t>ками</w:t>
            </w:r>
          </w:p>
        </w:tc>
      </w:tr>
      <w:tr w:rsidR="004339C6" w:rsidRPr="004A0B2B" w:rsidTr="00822314">
        <w:trPr>
          <w:trHeight w:val="536"/>
        </w:trPr>
        <w:tc>
          <w:tcPr>
            <w:tcW w:w="3190" w:type="dxa"/>
            <w:vMerge/>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p>
        </w:tc>
        <w:tc>
          <w:tcPr>
            <w:tcW w:w="3190" w:type="dxa"/>
            <w:vMerge/>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применять аде</w:t>
            </w:r>
            <w:r w:rsidRPr="004A0B2B">
              <w:rPr>
                <w:rFonts w:ascii="Times New Roman" w:hAnsi="Times New Roman" w:cs="Times New Roman"/>
                <w:i/>
                <w:iCs/>
                <w:sz w:val="24"/>
                <w:szCs w:val="24"/>
              </w:rPr>
              <w:softHyphen/>
              <w:t>к</w:t>
            </w:r>
            <w:r w:rsidRPr="004A0B2B">
              <w:rPr>
                <w:rFonts w:ascii="Times New Roman" w:hAnsi="Times New Roman" w:cs="Times New Roman"/>
                <w:i/>
                <w:iCs/>
                <w:sz w:val="24"/>
                <w:szCs w:val="24"/>
              </w:rPr>
              <w:softHyphen/>
              <w:t>ватные способы поведения в разных ситуациях</w:t>
            </w:r>
          </w:p>
        </w:tc>
      </w:tr>
      <w:tr w:rsidR="004339C6" w:rsidRPr="004A0B2B" w:rsidTr="00822314">
        <w:trPr>
          <w:trHeight w:val="536"/>
        </w:trPr>
        <w:tc>
          <w:tcPr>
            <w:tcW w:w="3190" w:type="dxa"/>
            <w:vMerge/>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p>
        </w:tc>
        <w:tc>
          <w:tcPr>
            <w:tcW w:w="3190" w:type="dxa"/>
            <w:vMerge/>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 xml:space="preserve">способность обращаться за помощью </w:t>
            </w:r>
          </w:p>
        </w:tc>
      </w:tr>
      <w:tr w:rsidR="004339C6" w:rsidRPr="004A0B2B" w:rsidTr="00822314">
        <w:trPr>
          <w:trHeight w:val="1164"/>
        </w:trPr>
        <w:tc>
          <w:tcPr>
            <w:tcW w:w="3190" w:type="dxa"/>
            <w:vMerge/>
            <w:tcBorders>
              <w:top w:val="single" w:sz="4" w:space="0" w:color="000000"/>
              <w:left w:val="single" w:sz="4" w:space="0" w:color="000000"/>
            </w:tcBorders>
          </w:tcPr>
          <w:p w:rsidR="004339C6" w:rsidRPr="004A0B2B" w:rsidRDefault="004339C6" w:rsidP="004339C6">
            <w:pPr>
              <w:rPr>
                <w:rFonts w:ascii="Times New Roman" w:hAnsi="Times New Roman" w:cs="Times New Roman"/>
                <w:i/>
                <w:iCs/>
                <w:sz w:val="24"/>
                <w:szCs w:val="24"/>
              </w:rPr>
            </w:pPr>
          </w:p>
        </w:tc>
        <w:tc>
          <w:tcPr>
            <w:tcW w:w="3190" w:type="dxa"/>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использовать разнообразные средства ко</w:t>
            </w:r>
            <w:r w:rsidRPr="004A0B2B">
              <w:rPr>
                <w:rFonts w:ascii="Times New Roman" w:hAnsi="Times New Roman" w:cs="Times New Roman"/>
                <w:i/>
                <w:iCs/>
                <w:sz w:val="24"/>
                <w:szCs w:val="24"/>
              </w:rPr>
              <w:softHyphen/>
              <w:t>м</w:t>
            </w:r>
            <w:r w:rsidRPr="004A0B2B">
              <w:rPr>
                <w:rFonts w:ascii="Times New Roman" w:hAnsi="Times New Roman" w:cs="Times New Roman"/>
                <w:i/>
                <w:iCs/>
                <w:sz w:val="24"/>
                <w:szCs w:val="24"/>
              </w:rPr>
              <w:softHyphen/>
              <w:t>муникации согласно ситу</w:t>
            </w:r>
            <w:r w:rsidRPr="004A0B2B">
              <w:rPr>
                <w:rFonts w:ascii="Times New Roman" w:hAnsi="Times New Roman" w:cs="Times New Roman"/>
                <w:i/>
                <w:iCs/>
                <w:sz w:val="24"/>
                <w:szCs w:val="24"/>
              </w:rPr>
              <w:softHyphen/>
              <w:t>ации</w:t>
            </w:r>
          </w:p>
        </w:tc>
      </w:tr>
      <w:tr w:rsidR="004339C6" w:rsidRPr="004A0B2B" w:rsidTr="00822314">
        <w:trPr>
          <w:trHeight w:val="298"/>
        </w:trPr>
        <w:tc>
          <w:tcPr>
            <w:tcW w:w="3190" w:type="dxa"/>
            <w:tcBorders>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p>
        </w:tc>
        <w:tc>
          <w:tcPr>
            <w:tcW w:w="3190" w:type="dxa"/>
            <w:tcBorders>
              <w:top w:val="single" w:sz="4" w:space="0" w:color="000000"/>
              <w:left w:val="single" w:sz="4" w:space="0" w:color="000000"/>
              <w:bottom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i/>
                <w:iCs/>
                <w:sz w:val="24"/>
                <w:szCs w:val="24"/>
              </w:rPr>
            </w:pPr>
            <w:r w:rsidRPr="004A0B2B">
              <w:rPr>
                <w:rFonts w:ascii="Times New Roman" w:hAnsi="Times New Roman" w:cs="Times New Roman"/>
                <w:i/>
                <w:iCs/>
                <w:sz w:val="24"/>
                <w:szCs w:val="24"/>
              </w:rPr>
              <w:t>способность правильно при</w:t>
            </w:r>
            <w:r w:rsidRPr="004A0B2B">
              <w:rPr>
                <w:rFonts w:ascii="Times New Roman" w:hAnsi="Times New Roman" w:cs="Times New Roman"/>
                <w:i/>
                <w:iCs/>
                <w:sz w:val="24"/>
                <w:szCs w:val="24"/>
              </w:rPr>
              <w:softHyphen/>
              <w:t>менить ритуалы социаль</w:t>
            </w:r>
            <w:r w:rsidRPr="004A0B2B">
              <w:rPr>
                <w:rFonts w:ascii="Times New Roman" w:hAnsi="Times New Roman" w:cs="Times New Roman"/>
                <w:i/>
                <w:iCs/>
                <w:sz w:val="24"/>
                <w:szCs w:val="24"/>
              </w:rPr>
              <w:softHyphen/>
              <w:t>но</w:t>
            </w:r>
            <w:r w:rsidRPr="004A0B2B">
              <w:rPr>
                <w:rFonts w:ascii="Times New Roman" w:hAnsi="Times New Roman" w:cs="Times New Roman"/>
                <w:i/>
                <w:iCs/>
                <w:sz w:val="24"/>
                <w:szCs w:val="24"/>
              </w:rPr>
              <w:softHyphen/>
              <w:t>го взаимодействия согласно ситуации</w:t>
            </w:r>
          </w:p>
        </w:tc>
      </w:tr>
    </w:tbl>
    <w:p w:rsidR="004339C6" w:rsidRPr="004A0B2B" w:rsidRDefault="004339C6" w:rsidP="004339C6">
      <w:pPr>
        <w:rPr>
          <w:rFonts w:ascii="Times New Roman" w:hAnsi="Times New Roman" w:cs="Times New Roman"/>
          <w:b/>
          <w:bCs/>
          <w:i/>
          <w:iCs/>
          <w:sz w:val="24"/>
          <w:szCs w:val="24"/>
        </w:rPr>
      </w:pP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i/>
          <w:sz w:val="24"/>
          <w:szCs w:val="24"/>
        </w:rPr>
        <w:t>Предметные результаты</w:t>
      </w:r>
      <w:r w:rsidRPr="004A0B2B">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4A0B2B">
        <w:rPr>
          <w:rFonts w:ascii="Times New Roman" w:hAnsi="Times New Roman" w:cs="Times New Roman"/>
          <w:sz w:val="24"/>
          <w:szCs w:val="24"/>
        </w:rPr>
        <w:softHyphen/>
        <w:t>метных результатов должна базироваться на принципах ин</w:t>
      </w:r>
      <w:r w:rsidRPr="004A0B2B">
        <w:rPr>
          <w:rFonts w:ascii="Times New Roman" w:hAnsi="Times New Roman" w:cs="Times New Roman"/>
          <w:sz w:val="24"/>
          <w:szCs w:val="24"/>
        </w:rPr>
        <w:softHyphen/>
        <w:t>ди</w:t>
      </w:r>
      <w:r w:rsidRPr="004A0B2B">
        <w:rPr>
          <w:rFonts w:ascii="Times New Roman" w:hAnsi="Times New Roman" w:cs="Times New Roman"/>
          <w:sz w:val="24"/>
          <w:szCs w:val="24"/>
        </w:rPr>
        <w:softHyphen/>
        <w:t>ви</w:t>
      </w:r>
      <w:r w:rsidRPr="004A0B2B">
        <w:rPr>
          <w:rFonts w:ascii="Times New Roman" w:hAnsi="Times New Roman" w:cs="Times New Roman"/>
          <w:sz w:val="24"/>
          <w:szCs w:val="24"/>
        </w:rPr>
        <w:softHyphen/>
        <w:t>ду</w:t>
      </w:r>
      <w:r w:rsidRPr="004A0B2B">
        <w:rPr>
          <w:rFonts w:ascii="Times New Roman" w:hAnsi="Times New Roman" w:cs="Times New Roman"/>
          <w:sz w:val="24"/>
          <w:szCs w:val="24"/>
        </w:rPr>
        <w:softHyphen/>
        <w:t>аль</w:t>
      </w:r>
      <w:r w:rsidRPr="004A0B2B">
        <w:rPr>
          <w:rFonts w:ascii="Times New Roman" w:hAnsi="Times New Roman" w:cs="Times New Roman"/>
          <w:sz w:val="24"/>
          <w:szCs w:val="24"/>
        </w:rPr>
        <w:softHyphen/>
        <w:t>но</w:t>
      </w:r>
      <w:r w:rsidRPr="004A0B2B">
        <w:rPr>
          <w:rFonts w:ascii="Times New Roman" w:hAnsi="Times New Roman" w:cs="Times New Roman"/>
          <w:sz w:val="24"/>
          <w:szCs w:val="24"/>
        </w:rPr>
        <w:softHyphen/>
        <w:t>го и дифференцированного подходов. Усвоенные обу</w:t>
      </w:r>
      <w:r w:rsidRPr="004A0B2B">
        <w:rPr>
          <w:rFonts w:ascii="Times New Roman" w:hAnsi="Times New Roman" w:cs="Times New Roman"/>
          <w:sz w:val="24"/>
          <w:szCs w:val="24"/>
        </w:rPr>
        <w:softHyphen/>
        <w:t>ча</w:t>
      </w:r>
      <w:r w:rsidRPr="004A0B2B">
        <w:rPr>
          <w:rFonts w:ascii="Times New Roman" w:hAnsi="Times New Roman" w:cs="Times New Roman"/>
          <w:sz w:val="24"/>
          <w:szCs w:val="24"/>
        </w:rPr>
        <w:softHyphen/>
        <w:t>ющимися даже незначительные по объему и эле</w:t>
      </w:r>
      <w:r w:rsidRPr="004A0B2B">
        <w:rPr>
          <w:rFonts w:ascii="Times New Roman" w:hAnsi="Times New Roman" w:cs="Times New Roman"/>
          <w:sz w:val="24"/>
          <w:szCs w:val="24"/>
        </w:rPr>
        <w:softHyphen/>
        <w:t>мен</w:t>
      </w:r>
      <w:r w:rsidRPr="004A0B2B">
        <w:rPr>
          <w:rFonts w:ascii="Times New Roman" w:hAnsi="Times New Roman" w:cs="Times New Roman"/>
          <w:sz w:val="24"/>
          <w:szCs w:val="24"/>
        </w:rPr>
        <w:softHyphen/>
        <w:t>тарные по содержанию знания и умения должны выполнять кор</w:t>
      </w:r>
      <w:r w:rsidRPr="004A0B2B">
        <w:rPr>
          <w:rFonts w:ascii="Times New Roman" w:hAnsi="Times New Roman" w:cs="Times New Roman"/>
          <w:sz w:val="24"/>
          <w:szCs w:val="24"/>
        </w:rPr>
        <w:softHyphen/>
        <w:t>рек</w:t>
      </w:r>
      <w:r w:rsidRPr="004A0B2B">
        <w:rPr>
          <w:rFonts w:ascii="Times New Roman" w:hAnsi="Times New Roman" w:cs="Times New Roman"/>
          <w:sz w:val="24"/>
          <w:szCs w:val="24"/>
        </w:rPr>
        <w:softHyphen/>
        <w:t>ци</w:t>
      </w:r>
      <w:r w:rsidRPr="004A0B2B">
        <w:rPr>
          <w:rFonts w:ascii="Times New Roman" w:hAnsi="Times New Roman" w:cs="Times New Roman"/>
          <w:sz w:val="24"/>
          <w:szCs w:val="24"/>
        </w:rPr>
        <w:softHyphen/>
        <w:t>он</w:t>
      </w:r>
      <w:r w:rsidRPr="004A0B2B">
        <w:rPr>
          <w:rFonts w:ascii="Times New Roman" w:hAnsi="Times New Roman" w:cs="Times New Roman"/>
          <w:sz w:val="24"/>
          <w:szCs w:val="24"/>
        </w:rPr>
        <w:softHyphen/>
        <w:t>но-раз</w:t>
      </w:r>
      <w:r w:rsidRPr="004A0B2B">
        <w:rPr>
          <w:rFonts w:ascii="Times New Roman" w:hAnsi="Times New Roman" w:cs="Times New Roman"/>
          <w:sz w:val="24"/>
          <w:szCs w:val="24"/>
        </w:rPr>
        <w:softHyphen/>
        <w:t>ви</w:t>
      </w:r>
      <w:r w:rsidRPr="004A0B2B">
        <w:rPr>
          <w:rFonts w:ascii="Times New Roman" w:hAnsi="Times New Roman" w:cs="Times New Roman"/>
          <w:sz w:val="24"/>
          <w:szCs w:val="24"/>
        </w:rPr>
        <w:softHyphen/>
        <w:t>ва</w:t>
      </w:r>
      <w:r w:rsidRPr="004A0B2B">
        <w:rPr>
          <w:rFonts w:ascii="Times New Roman" w:hAnsi="Times New Roman" w:cs="Times New Roman"/>
          <w:sz w:val="24"/>
          <w:szCs w:val="24"/>
        </w:rPr>
        <w:softHyphen/>
        <w:t>ю</w:t>
      </w:r>
      <w:r w:rsidRPr="004A0B2B">
        <w:rPr>
          <w:rFonts w:ascii="Times New Roman" w:hAnsi="Times New Roman" w:cs="Times New Roman"/>
          <w:sz w:val="24"/>
          <w:szCs w:val="24"/>
        </w:rPr>
        <w:softHyphen/>
        <w:t>щую функцию, поскольку они играют определенную роль в становлении лич</w:t>
      </w:r>
      <w:r w:rsidRPr="004A0B2B">
        <w:rPr>
          <w:rFonts w:ascii="Times New Roman" w:hAnsi="Times New Roman" w:cs="Times New Roman"/>
          <w:sz w:val="24"/>
          <w:szCs w:val="24"/>
        </w:rPr>
        <w:softHyphen/>
        <w:t>нос</w:t>
      </w:r>
      <w:r w:rsidRPr="004A0B2B">
        <w:rPr>
          <w:rFonts w:ascii="Times New Roman" w:hAnsi="Times New Roman" w:cs="Times New Roman"/>
          <w:sz w:val="24"/>
          <w:szCs w:val="24"/>
        </w:rPr>
        <w:softHyphen/>
        <w:t xml:space="preserve">ти ученика и овладении им социальным опытом.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по способу предъявления (устные, письменные, практические);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 характеру выполнения (репродуктивные, продуктивные, творческие).</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lastRenderedPageBreak/>
        <w:t>Чем больше верно выполненных заданий к общему объему, тем выше по</w:t>
      </w:r>
      <w:r w:rsidRPr="004A0B2B">
        <w:rPr>
          <w:rFonts w:ascii="Times New Roman" w:hAnsi="Times New Roman" w:cs="Times New Roman"/>
          <w:sz w:val="24"/>
          <w:szCs w:val="24"/>
        </w:rPr>
        <w:softHyphen/>
        <w:t>казатель надежности полученных результатов, что дает основание оце</w:t>
      </w:r>
      <w:r w:rsidRPr="004A0B2B">
        <w:rPr>
          <w:rFonts w:ascii="Times New Roman" w:hAnsi="Times New Roman" w:cs="Times New Roman"/>
          <w:sz w:val="24"/>
          <w:szCs w:val="24"/>
        </w:rPr>
        <w:softHyphen/>
        <w:t>ни</w:t>
      </w:r>
      <w:r w:rsidRPr="004A0B2B">
        <w:rPr>
          <w:rFonts w:ascii="Times New Roman" w:hAnsi="Times New Roman" w:cs="Times New Roman"/>
          <w:sz w:val="24"/>
          <w:szCs w:val="24"/>
        </w:rPr>
        <w:softHyphen/>
        <w:t>вать их как «удовлетворительные», «хорошие», «очень хорошие» (отличные).</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 «удовлетворительно» (зачёт), если обучающиеся верно выполняют от 35% до 50% заданий;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«хорошо» ― от 51% до 65% заданий.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«очень хорошо» (отлично) свыше 65%.</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4A0B2B">
        <w:rPr>
          <w:rFonts w:ascii="Times New Roman" w:hAnsi="Times New Roman" w:cs="Times New Roman"/>
          <w:sz w:val="24"/>
          <w:szCs w:val="24"/>
        </w:rPr>
        <w:noBreakHyphen/>
        <w:t>балльной шкале, однако требует уточнения и переосмыс</w:t>
      </w:r>
      <w:r w:rsidRPr="004A0B2B">
        <w:rPr>
          <w:rFonts w:ascii="Times New Roman" w:hAnsi="Times New Roman" w:cs="Times New Roman"/>
          <w:sz w:val="24"/>
          <w:szCs w:val="24"/>
        </w:rPr>
        <w:softHyphen/>
        <w:t>ления их наполнения. В любом случае, при оценке итоговых предмет</w:t>
      </w:r>
      <w:r w:rsidRPr="004A0B2B">
        <w:rPr>
          <w:rFonts w:ascii="Times New Roman" w:hAnsi="Times New Roman" w:cs="Times New Roman"/>
          <w:sz w:val="24"/>
          <w:szCs w:val="24"/>
        </w:rPr>
        <w:softHyphen/>
        <w:t>ных результатов следует из всего спектра оценок выбирать такие, которые сти</w:t>
      </w:r>
      <w:r w:rsidRPr="004A0B2B">
        <w:rPr>
          <w:rFonts w:ascii="Times New Roman" w:hAnsi="Times New Roman" w:cs="Times New Roman"/>
          <w:sz w:val="24"/>
          <w:szCs w:val="24"/>
        </w:rPr>
        <w:softHyphen/>
        <w:t>мулировали бы учебную и практическую деятельность обучающегося, ока</w:t>
      </w:r>
      <w:r w:rsidRPr="004A0B2B">
        <w:rPr>
          <w:rFonts w:ascii="Times New Roman" w:hAnsi="Times New Roman" w:cs="Times New Roman"/>
          <w:sz w:val="24"/>
          <w:szCs w:val="24"/>
        </w:rPr>
        <w:softHyphen/>
        <w:t>зывали бы положительное влияние на формирование жизненных компетен</w:t>
      </w:r>
      <w:r w:rsidRPr="004A0B2B">
        <w:rPr>
          <w:rFonts w:ascii="Times New Roman" w:hAnsi="Times New Roman" w:cs="Times New Roman"/>
          <w:sz w:val="24"/>
          <w:szCs w:val="24"/>
        </w:rPr>
        <w:softHyphen/>
        <w:t>ций.</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bCs/>
          <w:sz w:val="24"/>
          <w:szCs w:val="24"/>
        </w:rPr>
        <w:t>второе ― направлено на оценку знаний и умений по выбранному профилю труда.</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Результаты итоговой аттестации оцениваются в форме «зачет» / «не зачет».</w:t>
      </w: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b/>
          <w:sz w:val="24"/>
          <w:szCs w:val="24"/>
        </w:rPr>
        <w:t>Содержательный раздел</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b/>
          <w:i/>
          <w:sz w:val="24"/>
          <w:szCs w:val="24"/>
        </w:rPr>
        <w:t>Программа формирования базовых учебных действий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Программа формирования БУД реализуется в процессе всей учебной и внеурочной деятельности.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4A0B2B">
        <w:rPr>
          <w:rFonts w:ascii="Times New Roman" w:hAnsi="Times New Roman" w:cs="Times New Roman"/>
          <w:sz w:val="24"/>
          <w:szCs w:val="24"/>
        </w:rPr>
        <w:softHyphen/>
        <w:t>вания школьников с умственной отсталостью (интеллектуальными нарушениями).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sz w:val="24"/>
          <w:szCs w:val="24"/>
        </w:rPr>
        <w:t>Основная</w:t>
      </w:r>
      <w:r w:rsidRPr="004A0B2B">
        <w:rPr>
          <w:rFonts w:ascii="Times New Roman" w:hAnsi="Times New Roman" w:cs="Times New Roman"/>
          <w:b/>
          <w:sz w:val="24"/>
          <w:szCs w:val="24"/>
        </w:rPr>
        <w:t xml:space="preserve"> цель</w:t>
      </w:r>
      <w:r w:rsidRPr="004A0B2B">
        <w:rPr>
          <w:rFonts w:ascii="Times New Roman" w:hAnsi="Times New Roman" w:cs="Times New Roman"/>
          <w:sz w:val="24"/>
          <w:szCs w:val="24"/>
        </w:rPr>
        <w:t xml:space="preserve"> реализации программы формирования БУД состоит в  фор</w:t>
      </w:r>
      <w:r w:rsidRPr="004A0B2B">
        <w:rPr>
          <w:rFonts w:ascii="Times New Roman" w:hAnsi="Times New Roman" w:cs="Times New Roman"/>
          <w:sz w:val="24"/>
          <w:szCs w:val="24"/>
        </w:rPr>
        <w:softHyphen/>
        <w:t>ми</w:t>
      </w:r>
      <w:r w:rsidRPr="004A0B2B">
        <w:rPr>
          <w:rFonts w:ascii="Times New Roman" w:hAnsi="Times New Roman" w:cs="Times New Roman"/>
          <w:sz w:val="24"/>
          <w:szCs w:val="24"/>
        </w:rPr>
        <w:softHyphen/>
        <w:t>ро</w:t>
      </w:r>
      <w:r w:rsidRPr="004A0B2B">
        <w:rPr>
          <w:rFonts w:ascii="Times New Roman" w:hAnsi="Times New Roman" w:cs="Times New Roman"/>
          <w:sz w:val="24"/>
          <w:szCs w:val="24"/>
        </w:rPr>
        <w:softHyphen/>
        <w:t>ва</w:t>
      </w:r>
      <w:r w:rsidRPr="004A0B2B">
        <w:rPr>
          <w:rFonts w:ascii="Times New Roman" w:hAnsi="Times New Roman" w:cs="Times New Roman"/>
          <w:sz w:val="24"/>
          <w:szCs w:val="24"/>
        </w:rPr>
        <w:softHyphen/>
        <w:t>нии основ учебной де</w:t>
      </w:r>
      <w:r w:rsidRPr="004A0B2B">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4A0B2B">
        <w:rPr>
          <w:rFonts w:ascii="Times New Roman" w:hAnsi="Times New Roman" w:cs="Times New Roman"/>
          <w:sz w:val="24"/>
          <w:szCs w:val="24"/>
        </w:rPr>
        <w:softHyphen/>
        <w:t>мо</w:t>
      </w:r>
      <w:r w:rsidRPr="004A0B2B">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b/>
          <w:sz w:val="24"/>
          <w:szCs w:val="24"/>
        </w:rPr>
        <w:t>Задачами</w:t>
      </w:r>
      <w:r w:rsidRPr="004A0B2B">
        <w:rPr>
          <w:rFonts w:ascii="Times New Roman" w:hAnsi="Times New Roman" w:cs="Times New Roman"/>
          <w:sz w:val="24"/>
          <w:szCs w:val="24"/>
        </w:rPr>
        <w:t xml:space="preserve"> реализации программы являются: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lastRenderedPageBreak/>
        <w:t>― формирование мотивационного компонента учебной деятельности;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4339C6" w:rsidRPr="004A0B2B" w:rsidRDefault="004339C6" w:rsidP="004339C6">
      <w:pPr>
        <w:rPr>
          <w:rFonts w:ascii="Times New Roman" w:hAnsi="Times New Roman" w:cs="Times New Roman"/>
          <w:sz w:val="24"/>
          <w:szCs w:val="24"/>
        </w:rPr>
      </w:pP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b/>
          <w:sz w:val="24"/>
          <w:szCs w:val="24"/>
        </w:rPr>
        <w:t>Функции, состав и характеристика базовых учебных действий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b/>
          <w:sz w:val="24"/>
          <w:szCs w:val="24"/>
        </w:rPr>
        <w:t>обучающихся с умственной отсталостью (интеллектуальными нарушениями)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Функции базовых учебных действий: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реализация преемственности обучения на всех ступенях образования;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w:t>
      </w:r>
      <w:r w:rsidRPr="004A0B2B">
        <w:rPr>
          <w:rFonts w:ascii="Times New Roman" w:hAnsi="Times New Roman" w:cs="Times New Roman"/>
          <w:sz w:val="24"/>
          <w:szCs w:val="24"/>
        </w:rPr>
        <w:softHyphen/>
        <w:t xml:space="preserve">нейшей трудовой деятельности;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обеспечение целостности  развития личности обучающегося. </w:t>
      </w:r>
    </w:p>
    <w:p w:rsidR="004339C6" w:rsidRPr="004A0B2B" w:rsidRDefault="004339C6" w:rsidP="004339C6">
      <w:pPr>
        <w:rPr>
          <w:rFonts w:ascii="Times New Roman" w:hAnsi="Times New Roman" w:cs="Times New Roman"/>
          <w:sz w:val="24"/>
          <w:szCs w:val="24"/>
          <w:u w:val="single"/>
        </w:rPr>
      </w:pPr>
      <w:r w:rsidRPr="004A0B2B">
        <w:rPr>
          <w:rFonts w:ascii="Times New Roman" w:hAnsi="Times New Roman" w:cs="Times New Roman"/>
          <w:b/>
          <w:sz w:val="24"/>
          <w:szCs w:val="24"/>
          <w:lang w:val="en-US"/>
        </w:rPr>
        <w:t>V</w:t>
      </w:r>
      <w:r w:rsidRPr="004A0B2B">
        <w:rPr>
          <w:rFonts w:ascii="Times New Roman" w:hAnsi="Times New Roman" w:cs="Times New Roman"/>
          <w:b/>
          <w:sz w:val="24"/>
          <w:szCs w:val="24"/>
        </w:rPr>
        <w:t>-</w:t>
      </w:r>
      <w:r w:rsidRPr="004A0B2B">
        <w:rPr>
          <w:rFonts w:ascii="Times New Roman" w:hAnsi="Times New Roman" w:cs="Times New Roman"/>
          <w:b/>
          <w:sz w:val="24"/>
          <w:szCs w:val="24"/>
          <w:lang w:val="en-US"/>
        </w:rPr>
        <w:t>IX</w:t>
      </w:r>
      <w:r w:rsidRPr="004A0B2B">
        <w:rPr>
          <w:rFonts w:ascii="Times New Roman" w:hAnsi="Times New Roman" w:cs="Times New Roman"/>
          <w:b/>
          <w:sz w:val="24"/>
          <w:szCs w:val="24"/>
        </w:rPr>
        <w:t>классы</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u w:val="single"/>
        </w:rPr>
        <w:t>Личностные учебные действия:</w:t>
      </w:r>
    </w:p>
    <w:p w:rsidR="004339C6" w:rsidRPr="004A0B2B" w:rsidRDefault="004339C6" w:rsidP="004339C6">
      <w:pPr>
        <w:rPr>
          <w:rFonts w:ascii="Times New Roman" w:hAnsi="Times New Roman" w:cs="Times New Roman"/>
          <w:sz w:val="24"/>
          <w:szCs w:val="24"/>
          <w:u w:val="single"/>
        </w:rPr>
      </w:pPr>
      <w:r w:rsidRPr="004A0B2B">
        <w:rPr>
          <w:rFonts w:ascii="Times New Roman" w:hAnsi="Times New Roman" w:cs="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sz w:val="24"/>
          <w:szCs w:val="24"/>
          <w:u w:val="single"/>
        </w:rPr>
        <w:t>Коммуникативные учебные действия:</w:t>
      </w:r>
    </w:p>
    <w:p w:rsidR="004339C6" w:rsidRPr="004A0B2B" w:rsidRDefault="004339C6" w:rsidP="004339C6">
      <w:pPr>
        <w:rPr>
          <w:rFonts w:ascii="Times New Roman" w:hAnsi="Times New Roman" w:cs="Times New Roman"/>
          <w:sz w:val="24"/>
          <w:szCs w:val="24"/>
          <w:u w:val="single"/>
        </w:rPr>
      </w:pPr>
      <w:r w:rsidRPr="004A0B2B">
        <w:rPr>
          <w:rFonts w:ascii="Times New Roman" w:hAnsi="Times New Roman" w:cs="Times New Roman"/>
          <w:bCs/>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sz w:val="24"/>
          <w:szCs w:val="24"/>
          <w:u w:val="single"/>
        </w:rPr>
        <w:t>Регулятивные учебные действия:</w:t>
      </w:r>
    </w:p>
    <w:p w:rsidR="004339C6" w:rsidRPr="004A0B2B" w:rsidRDefault="004339C6" w:rsidP="004339C6">
      <w:pPr>
        <w:rPr>
          <w:rFonts w:ascii="Times New Roman" w:hAnsi="Times New Roman" w:cs="Times New Roman"/>
          <w:sz w:val="24"/>
          <w:szCs w:val="24"/>
          <w:u w:val="single"/>
        </w:rPr>
      </w:pPr>
      <w:r w:rsidRPr="004A0B2B">
        <w:rPr>
          <w:rFonts w:ascii="Times New Roman" w:hAnsi="Times New Roman" w:cs="Times New Roman"/>
          <w:bCs/>
          <w:sz w:val="24"/>
          <w:szCs w:val="24"/>
        </w:rPr>
        <w:lastRenderedPageBreak/>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4A0B2B">
        <w:rPr>
          <w:rFonts w:ascii="Times New Roman" w:hAnsi="Times New Roman" w:cs="Times New Roman"/>
          <w:sz w:val="24"/>
          <w:szCs w:val="24"/>
        </w:rPr>
        <w:t xml:space="preserve">готовностью к осуществлению самоконтроля в процессе деятельности; </w:t>
      </w:r>
      <w:r w:rsidRPr="004A0B2B">
        <w:rPr>
          <w:rFonts w:ascii="Times New Roman" w:hAnsi="Times New Roman" w:cs="Times New Roman"/>
          <w:bCs/>
          <w:sz w:val="24"/>
          <w:szCs w:val="24"/>
        </w:rPr>
        <w:t>адекватно реагировать на внешний контроль и оценку, корректировать в соответствии с ней свою деятельность.</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u w:val="single"/>
        </w:rPr>
        <w:t>Познавательные учебные действия: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Дифференцированно воспринимать окружающий мир, его временно-про</w:t>
      </w:r>
      <w:r w:rsidRPr="004A0B2B">
        <w:rPr>
          <w:rFonts w:ascii="Times New Roman" w:hAnsi="Times New Roman" w:cs="Times New Roman"/>
          <w:sz w:val="24"/>
          <w:szCs w:val="24"/>
        </w:rPr>
        <w:softHyphen/>
        <w:t xml:space="preserve">странственную организацию; </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sz w:val="24"/>
          <w:szCs w:val="24"/>
        </w:rPr>
        <w:t xml:space="preserve">использовать усвоенные </w:t>
      </w:r>
      <w:r w:rsidRPr="004A0B2B">
        <w:rPr>
          <w:rFonts w:ascii="Times New Roman" w:hAnsi="Times New Roman" w:cs="Times New Roman"/>
          <w:bCs/>
          <w:sz w:val="24"/>
          <w:szCs w:val="24"/>
        </w:rPr>
        <w:t>логические операции (сравнение, ана</w:t>
      </w:r>
      <w:r w:rsidRPr="004A0B2B">
        <w:rPr>
          <w:rFonts w:ascii="Times New Roman" w:hAnsi="Times New Roman" w:cs="Times New Roman"/>
          <w:bCs/>
          <w:sz w:val="24"/>
          <w:szCs w:val="24"/>
        </w:rPr>
        <w:softHyphen/>
        <w:t>лиз, синтез, обобщение, классификацию, установление аналогий, закономерностей, при</w:t>
      </w:r>
      <w:r w:rsidRPr="004A0B2B">
        <w:rPr>
          <w:rFonts w:ascii="Times New Roman" w:hAnsi="Times New Roman" w:cs="Times New Roman"/>
          <w:bCs/>
          <w:sz w:val="24"/>
          <w:szCs w:val="24"/>
        </w:rPr>
        <w:softHyphen/>
        <w:t>чинно-следственных связей) на наглядном, доступном вербальном материале, ос</w:t>
      </w:r>
      <w:r w:rsidRPr="004A0B2B">
        <w:rPr>
          <w:rFonts w:ascii="Times New Roman" w:hAnsi="Times New Roman" w:cs="Times New Roman"/>
          <w:bCs/>
          <w:sz w:val="24"/>
          <w:szCs w:val="24"/>
        </w:rPr>
        <w:softHyphen/>
        <w:t>но</w:t>
      </w:r>
      <w:r w:rsidRPr="004A0B2B">
        <w:rPr>
          <w:rFonts w:ascii="Times New Roman" w:hAnsi="Times New Roman" w:cs="Times New Roman"/>
          <w:bCs/>
          <w:sz w:val="24"/>
          <w:szCs w:val="24"/>
        </w:rPr>
        <w:softHyphen/>
        <w:t xml:space="preserve">ве практической деятельности в соответствии с индивидуальными возможностями; </w:t>
      </w: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bCs/>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4A0B2B">
        <w:rPr>
          <w:rFonts w:ascii="Times New Roman" w:hAnsi="Times New Roman" w:cs="Times New Roman"/>
          <w:bCs/>
          <w:sz w:val="24"/>
          <w:szCs w:val="24"/>
        </w:rPr>
        <w:softHyphen/>
        <w:t>цессами.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5 баллов ― самостоятельно применяет действие в любой ситуации.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4A0B2B">
        <w:rPr>
          <w:rFonts w:ascii="Times New Roman" w:hAnsi="Times New Roman" w:cs="Times New Roman"/>
          <w:sz w:val="24"/>
          <w:szCs w:val="24"/>
        </w:rPr>
        <w:softHyphen/>
        <w:t>ми</w:t>
      </w:r>
      <w:r w:rsidRPr="004A0B2B">
        <w:rPr>
          <w:rFonts w:ascii="Times New Roman" w:hAnsi="Times New Roman" w:cs="Times New Roman"/>
          <w:sz w:val="24"/>
          <w:szCs w:val="24"/>
        </w:rPr>
        <w:softHyphen/>
        <w:t>ро</w:t>
      </w:r>
      <w:r w:rsidRPr="004A0B2B">
        <w:rPr>
          <w:rFonts w:ascii="Times New Roman" w:hAnsi="Times New Roman" w:cs="Times New Roman"/>
          <w:sz w:val="24"/>
          <w:szCs w:val="24"/>
        </w:rPr>
        <w:softHyphen/>
        <w:t>ван</w:t>
      </w:r>
      <w:r w:rsidRPr="004A0B2B">
        <w:rPr>
          <w:rFonts w:ascii="Times New Roman" w:hAnsi="Times New Roman" w:cs="Times New Roman"/>
          <w:sz w:val="24"/>
          <w:szCs w:val="24"/>
        </w:rPr>
        <w:softHyphen/>
        <w:t>нос</w:t>
      </w:r>
      <w:r w:rsidRPr="004A0B2B">
        <w:rPr>
          <w:rFonts w:ascii="Times New Roman" w:hAnsi="Times New Roman" w:cs="Times New Roman"/>
          <w:sz w:val="24"/>
          <w:szCs w:val="24"/>
        </w:rPr>
        <w:softHyphen/>
        <w:t>ти учебных действий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b/>
          <w:sz w:val="24"/>
          <w:szCs w:val="24"/>
        </w:rPr>
        <w:t>Программы учебного предмета, курсов коррекционно-развивающей области</w:t>
      </w:r>
    </w:p>
    <w:p w:rsidR="004339C6" w:rsidRPr="004A0B2B" w:rsidRDefault="004339C6" w:rsidP="004339C6">
      <w:pPr>
        <w:rPr>
          <w:rFonts w:ascii="Times New Roman" w:hAnsi="Times New Roman" w:cs="Times New Roman"/>
          <w:b/>
          <w:bCs/>
          <w:sz w:val="24"/>
          <w:szCs w:val="24"/>
        </w:rPr>
      </w:pPr>
      <w:r w:rsidRPr="004A0B2B">
        <w:rPr>
          <w:rFonts w:ascii="Times New Roman" w:hAnsi="Times New Roman" w:cs="Times New Roman"/>
          <w:b/>
          <w:bCs/>
          <w:sz w:val="24"/>
          <w:szCs w:val="24"/>
        </w:rPr>
        <w:t>ПРОФИЛЬНЫЙ ТРУД</w:t>
      </w:r>
    </w:p>
    <w:p w:rsidR="004339C6" w:rsidRPr="004A0B2B" w:rsidRDefault="004339C6" w:rsidP="004339C6">
      <w:pPr>
        <w:rPr>
          <w:rFonts w:ascii="Times New Roman" w:hAnsi="Times New Roman" w:cs="Times New Roman"/>
          <w:b/>
          <w:bCs/>
          <w:sz w:val="24"/>
          <w:szCs w:val="24"/>
        </w:rPr>
      </w:pPr>
      <w:r w:rsidRPr="004A0B2B">
        <w:rPr>
          <w:rFonts w:ascii="Times New Roman" w:hAnsi="Times New Roman" w:cs="Times New Roman"/>
          <w:b/>
          <w:bCs/>
          <w:sz w:val="24"/>
          <w:szCs w:val="24"/>
        </w:rPr>
        <w:t>Пояснительная записка</w:t>
      </w: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sz w:val="24"/>
          <w:szCs w:val="24"/>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w:t>
      </w:r>
      <w:r w:rsidRPr="004A0B2B">
        <w:rPr>
          <w:rFonts w:ascii="Times New Roman" w:hAnsi="Times New Roman" w:cs="Times New Roman"/>
          <w:sz w:val="24"/>
          <w:szCs w:val="24"/>
        </w:rPr>
        <w:lastRenderedPageBreak/>
        <w:t>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b/>
          <w:sz w:val="24"/>
          <w:szCs w:val="24"/>
        </w:rPr>
        <w:t xml:space="preserve">Цель </w:t>
      </w:r>
      <w:r w:rsidRPr="004A0B2B">
        <w:rPr>
          <w:rFonts w:ascii="Times New Roman" w:hAnsi="Times New Roman" w:cs="Times New Roman"/>
          <w:sz w:val="24"/>
          <w:szCs w:val="24"/>
        </w:rPr>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Изучение этого учебного предмета в </w:t>
      </w:r>
      <w:r w:rsidRPr="004A0B2B">
        <w:rPr>
          <w:rFonts w:ascii="Times New Roman" w:hAnsi="Times New Roman" w:cs="Times New Roman"/>
          <w:sz w:val="24"/>
          <w:szCs w:val="24"/>
          <w:lang w:val="en-US"/>
        </w:rPr>
        <w:t>V</w:t>
      </w:r>
      <w:r w:rsidRPr="004A0B2B">
        <w:rPr>
          <w:rFonts w:ascii="Times New Roman" w:hAnsi="Times New Roman" w:cs="Times New Roman"/>
          <w:sz w:val="24"/>
          <w:szCs w:val="24"/>
        </w:rPr>
        <w:t>-</w:t>
      </w:r>
      <w:r w:rsidRPr="004A0B2B">
        <w:rPr>
          <w:rFonts w:ascii="Times New Roman" w:hAnsi="Times New Roman" w:cs="Times New Roman"/>
          <w:sz w:val="24"/>
          <w:szCs w:val="24"/>
          <w:lang w:val="en-US"/>
        </w:rPr>
        <w:t>IX</w:t>
      </w:r>
      <w:r w:rsidRPr="004A0B2B">
        <w:rPr>
          <w:rFonts w:ascii="Times New Roman" w:hAnsi="Times New Roman" w:cs="Times New Roman"/>
          <w:sz w:val="24"/>
          <w:szCs w:val="24"/>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Учебный предмет «Профильный труд» должен способствовать решению следующих </w:t>
      </w:r>
      <w:r w:rsidRPr="004A0B2B">
        <w:rPr>
          <w:rFonts w:ascii="Times New Roman" w:hAnsi="Times New Roman" w:cs="Times New Roman"/>
          <w:b/>
          <w:sz w:val="24"/>
          <w:szCs w:val="24"/>
        </w:rPr>
        <w:t>задач</w:t>
      </w:r>
      <w:r w:rsidRPr="004A0B2B">
        <w:rPr>
          <w:rFonts w:ascii="Times New Roman" w:hAnsi="Times New Roman" w:cs="Times New Roman"/>
          <w:sz w:val="24"/>
          <w:szCs w:val="24"/>
        </w:rPr>
        <w:t>:</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развитие социально ценных качеств личности (потребности в труде, трудолюбия, уважения к людям труда, общественной активности и т.д.);</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расширение знаний о материалах и их свойствах, технологиях использования;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ознакомление с ролью человека-труженика и его местом на современном производстве;</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формирование знаний о научной организации труда и рабочего места, планировании трудовой деятельности;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lastRenderedPageBreak/>
        <w:t>― совершенствование практических умений и навыков использования различных материалов в предметно-преобразующей деятельности;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коррекция и развитие познавательных психических процессов (восприятия, памяти, воображения, мышления, речи);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коррекция и развитие умственной деятельности (анализ, синтез, сравнение, классификация, обобщение);</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коррекция и развитие сенсомоторных процессов в процессе формирование практических умений;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формирование информационной грамотности, умения работать с различными источниками информации;</w:t>
      </w: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sz w:val="24"/>
          <w:szCs w:val="24"/>
        </w:rPr>
        <w:t xml:space="preserve">― формирование коммуникативной культуры, развитие активности, целенаправленности, инициативности. </w:t>
      </w: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b/>
          <w:sz w:val="24"/>
          <w:szCs w:val="24"/>
        </w:rPr>
        <w:t>Содержание предмета Технологии.Профильный труд.6 класс.</w:t>
      </w:r>
    </w:p>
    <w:p w:rsidR="004339C6" w:rsidRPr="004A0B2B" w:rsidRDefault="004339C6" w:rsidP="004339C6">
      <w:pPr>
        <w:rPr>
          <w:rFonts w:ascii="Times New Roman" w:hAnsi="Times New Roman" w:cs="Times New Roman"/>
          <w:b/>
          <w:bCs/>
          <w:i/>
          <w:iCs/>
          <w:sz w:val="24"/>
          <w:szCs w:val="24"/>
        </w:rPr>
      </w:pPr>
      <w:r w:rsidRPr="004A0B2B">
        <w:rPr>
          <w:rFonts w:ascii="Times New Roman" w:hAnsi="Times New Roman" w:cs="Times New Roman"/>
          <w:b/>
          <w:bCs/>
          <w:i/>
          <w:iCs/>
          <w:sz w:val="24"/>
          <w:szCs w:val="24"/>
        </w:rPr>
        <w:t xml:space="preserve">Вводное занятие </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Техника безопасности на уроках труда</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Рабочее место, правила ухода за ним</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Знакомство с видами практических работ</w:t>
      </w:r>
    </w:p>
    <w:p w:rsidR="004339C6" w:rsidRPr="004A0B2B" w:rsidRDefault="004339C6" w:rsidP="004339C6">
      <w:pPr>
        <w:rPr>
          <w:rFonts w:ascii="Times New Roman" w:hAnsi="Times New Roman" w:cs="Times New Roman"/>
          <w:b/>
          <w:bCs/>
          <w:i/>
          <w:iCs/>
          <w:sz w:val="24"/>
          <w:szCs w:val="24"/>
        </w:rPr>
      </w:pPr>
      <w:r w:rsidRPr="004A0B2B">
        <w:rPr>
          <w:rFonts w:ascii="Times New Roman" w:hAnsi="Times New Roman" w:cs="Times New Roman"/>
          <w:b/>
          <w:bCs/>
          <w:i/>
          <w:iCs/>
          <w:sz w:val="24"/>
          <w:szCs w:val="24"/>
        </w:rPr>
        <w:t xml:space="preserve">Модуль 1:Сохранение и поддержка здоровья. Повторение. </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Красота -это здоровье. Правила красоты. Правила гигиены во время работы. Уход за руками после работы. Предметы ухода человека за собой. Полезные вещи, помогающие человеку сделать работу. Уход за инвентарём после работы. Уход за рабочей одеждой и обувью.</w:t>
      </w:r>
    </w:p>
    <w:p w:rsidR="004339C6" w:rsidRPr="004A0B2B" w:rsidRDefault="004339C6" w:rsidP="004339C6">
      <w:pPr>
        <w:rPr>
          <w:rFonts w:ascii="Times New Roman" w:hAnsi="Times New Roman" w:cs="Times New Roman"/>
          <w:b/>
          <w:bCs/>
          <w:i/>
          <w:iCs/>
          <w:sz w:val="24"/>
          <w:szCs w:val="24"/>
        </w:rPr>
      </w:pPr>
      <w:r w:rsidRPr="004A0B2B">
        <w:rPr>
          <w:rFonts w:ascii="Times New Roman" w:hAnsi="Times New Roman" w:cs="Times New Roman"/>
          <w:b/>
          <w:bCs/>
          <w:i/>
          <w:iCs/>
          <w:sz w:val="24"/>
          <w:szCs w:val="24"/>
        </w:rPr>
        <w:t xml:space="preserve">Модуль 2: Работа на территории. </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 xml:space="preserve">Территория вокруг школы. Украшение территории. Декоративные растения. Виды. Польза декоративных растений. Красивоцветущие и плодовые кустарники, растущие в нашей местности. Травянистые растения для посадки на территории школы. Виды сорных растений. Декоративные растения, листья и плоды которых едят. Использование плодов, цветов и листьев декоративных растений как сырьё для лекарств и косметики. </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Травянистые цветковые растения. Размеры травянистых растений.</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Уход за травянистыми растениями осенью. Виды работ.  Оборудование и инструменты необходимые для работы. Сгребание опавших листьев. Правила безопасной работы. Защита рук при работе. Что делают с природными отходами осенью.</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Для чего можно использовать опавшие листья. Посев однолетников поздней осенью и в начале зимы. Подготовка почвы.</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lastRenderedPageBreak/>
        <w:t>Правила осенней посадки. Посев семян в разные сезоны. Виды цветников и их форма. Виды цветников по назначению</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Ландшафтные цветники. Цветочные часы. Подбор растений для цветочных часов. Регулярные цветники. Виды.</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Клумба. Выбор растений для клумбы. Правила оформления цветника.</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 xml:space="preserve"> Как сделать клумбу. Разбивка клумбы весной.</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 xml:space="preserve">Инвентарь для подготовки почвы для клумбы. Оформление границ цветника. Глубокая перекопка почвы. Польза. Правила вскапывания почвы. Инвентарь для вскапывания и выравнивания почвы. Использование разных видов инвентаря для перекопки. Подготовка семян к посеву в грунт. Удобрение земли в цветниках. </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Весенние работы в цветнике. Весенний посев семян в грунт. Распределение обязанностей во время весенних работ.Высадка рассады однолетников в цветник. Правила посадки.Способы поддержания здоровья растений. Мульчирование.Уход за цветником летом. Рыхление почвы.Уход за наземной частью растений.Поливрастений.Выпалываниесорняков.Летние работы в цветнике.Меры борьбы с сорняками.Растения- почвопокровники.Профилактические методы борьбы с сорняками.Мульчирование как способ борьбы с сорняками. Какие бывают сорняки.С какими сорняками не справиться при обычной прополке.Гербициды – средства от сорняков.Техника безопасности при химической прополке.Защита органов дыхания.Защитарук.Профилактикааллергий.Определение видов сорняков.Определение видов сорняков.Регулярные цветники. Бордюр. Рабатка.Регулярные цветники. Бордюр. Рабатка.</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Ландшафтные цветники. Миксбордер.Выбор растений для миксбордера с учётом календаря цветения.Выбор растений для миксбордера с учётом высоты растений.Устройствомиксбордера.Альпийскаягорка.Растения для альпийской горки.Материал для маленького каменистого садика.Меры профилактики при борьбе с сорняками.</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Рутарий. Рокарий.Ландшафтные цветники. Каменная клумба зимой.Изготовление мини рокария: корыто.Подбор материала для оформления цветника.Использование природного материала для оформления цветника.Изготовление вазона для цветов из старой автомобильной покрышки.</w:t>
      </w:r>
    </w:p>
    <w:p w:rsidR="004339C6" w:rsidRPr="004A0B2B" w:rsidRDefault="004339C6" w:rsidP="004339C6">
      <w:pPr>
        <w:rPr>
          <w:rFonts w:ascii="Times New Roman" w:hAnsi="Times New Roman" w:cs="Times New Roman"/>
          <w:b/>
          <w:bCs/>
          <w:sz w:val="24"/>
          <w:szCs w:val="24"/>
        </w:rPr>
      </w:pPr>
      <w:r w:rsidRPr="004A0B2B">
        <w:rPr>
          <w:rFonts w:ascii="Times New Roman" w:hAnsi="Times New Roman" w:cs="Times New Roman"/>
          <w:b/>
          <w:bCs/>
          <w:i/>
          <w:iCs/>
          <w:sz w:val="24"/>
          <w:szCs w:val="24"/>
        </w:rPr>
        <w:t>Модуль: Уборка помещений.</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Виды зданий.Общественныездания.Культурныездания.Производственныездания.Специальные обозначения зданий.</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Назначение помещений в зданиях.Служебные помещения. Специальные обозначения.Устройство жилых помещений.Виды жилых помещений комнаты.Назначениекомнат.Элементы строительной конструкции(стены, пол, потолок, дверной проем, оконный проем)</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Оборудование дома(плинтус, подоконник, оконная рама, отопительный радиатор, дверь, штепсельная решетка)</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Инструменты и материалы для выполнения аппликацииАппликация «Жилая комната»</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lastRenderedPageBreak/>
        <w:t>Аппликация «Прихожая». Аппликация «Кухня»</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Поверхности для уборки в жилых помещениях.Санитарные требования к жилым помещениям.Специальные условия создания санитарных условий в жилых помещениях.Коммунальные ресурсы жилья.Правила безопасности при пользовании горячей водой.Правила безопасности при пользовании газом.Правила безопасности при пользовании электроприборами и розетками.Проветривание помещений.</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Какие поверхности требуется поддерживать в чистоте.Правила безопасности при уборке батарей во время отопительного сезона.</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Из чего делают мебель.Деревяннаямебель.Ламинированнаямебель.Мебель из пластика.Мягкаямебель.Мебельноепокрытие.Рациональное использование салфетки при уборке.</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Приспособления для ухода за мебелью.Тряпка для уборки. Ткань для тряпок. Ткань для салфеток. Микрофибра.Назначение тряпок и салфеток</w:t>
      </w:r>
    </w:p>
    <w:p w:rsidR="004339C6" w:rsidRPr="004A0B2B" w:rsidRDefault="004339C6" w:rsidP="004339C6">
      <w:pPr>
        <w:rPr>
          <w:rFonts w:ascii="Times New Roman" w:hAnsi="Times New Roman" w:cs="Times New Roman"/>
          <w:bCs/>
          <w:sz w:val="24"/>
          <w:szCs w:val="24"/>
        </w:rPr>
      </w:pPr>
      <w:r w:rsidRPr="004A0B2B">
        <w:rPr>
          <w:rFonts w:ascii="Times New Roman" w:hAnsi="Times New Roman" w:cs="Times New Roman"/>
          <w:bCs/>
          <w:sz w:val="24"/>
          <w:szCs w:val="24"/>
        </w:rPr>
        <w:t>Маркировка тряпок для уборки. Требования к тряпке во время работы. Требования к тряпке при хранении</w:t>
      </w:r>
    </w:p>
    <w:p w:rsidR="004339C6" w:rsidRPr="004A0B2B" w:rsidRDefault="004339C6" w:rsidP="004339C6">
      <w:pPr>
        <w:rPr>
          <w:rFonts w:ascii="Times New Roman" w:hAnsi="Times New Roman" w:cs="Times New Roman"/>
          <w:b/>
          <w:bCs/>
          <w:sz w:val="24"/>
          <w:szCs w:val="24"/>
        </w:rPr>
      </w:pPr>
      <w:r w:rsidRPr="004A0B2B">
        <w:rPr>
          <w:rFonts w:ascii="Times New Roman" w:hAnsi="Times New Roman" w:cs="Times New Roman"/>
          <w:b/>
          <w:bCs/>
          <w:sz w:val="24"/>
          <w:szCs w:val="24"/>
        </w:rPr>
        <w:t xml:space="preserve">Модуль: Проверь себя. </w:t>
      </w:r>
    </w:p>
    <w:p w:rsidR="004339C6" w:rsidRPr="004A0B2B" w:rsidRDefault="004339C6" w:rsidP="004339C6">
      <w:pPr>
        <w:rPr>
          <w:rFonts w:ascii="Times New Roman" w:hAnsi="Times New Roman" w:cs="Times New Roman"/>
          <w:b/>
          <w:bCs/>
          <w:sz w:val="24"/>
          <w:szCs w:val="24"/>
        </w:rPr>
      </w:pPr>
      <w:r w:rsidRPr="004A0B2B">
        <w:rPr>
          <w:rFonts w:ascii="Times New Roman" w:hAnsi="Times New Roman" w:cs="Times New Roman"/>
          <w:b/>
          <w:bCs/>
          <w:sz w:val="24"/>
          <w:szCs w:val="24"/>
        </w:rPr>
        <w:t>Тематический план  Профильный труд 6 класс</w:t>
      </w:r>
    </w:p>
    <w:p w:rsidR="004339C6" w:rsidRPr="004A0B2B" w:rsidRDefault="004339C6" w:rsidP="004339C6">
      <w:pPr>
        <w:rPr>
          <w:rFonts w:ascii="Times New Roman" w:hAnsi="Times New Roman" w:cs="Times New Roman"/>
          <w:b/>
          <w:bCs/>
          <w:sz w:val="24"/>
          <w:szCs w:val="24"/>
        </w:rPr>
      </w:pPr>
      <w:r w:rsidRPr="004A0B2B">
        <w:rPr>
          <w:rFonts w:ascii="Times New Roman" w:hAnsi="Times New Roman" w:cs="Times New Roman"/>
          <w:b/>
          <w:bCs/>
          <w:sz w:val="24"/>
          <w:szCs w:val="24"/>
        </w:rPr>
        <w:t>«Подготовка младшего обслуживающего персонала.» 6 часов в неделю</w:t>
      </w:r>
    </w:p>
    <w:p w:rsidR="004339C6" w:rsidRPr="004A0B2B" w:rsidRDefault="004339C6" w:rsidP="004339C6">
      <w:pPr>
        <w:rPr>
          <w:rFonts w:ascii="Times New Roman" w:hAnsi="Times New Roman" w:cs="Times New Roman"/>
          <w:b/>
          <w:bCs/>
          <w:sz w:val="24"/>
          <w:szCs w:val="24"/>
        </w:rPr>
      </w:pPr>
    </w:p>
    <w:tbl>
      <w:tblPr>
        <w:tblW w:w="10216" w:type="dxa"/>
        <w:tblInd w:w="-601" w:type="dxa"/>
        <w:tblLayout w:type="fixed"/>
        <w:tblLook w:val="04A0"/>
      </w:tblPr>
      <w:tblGrid>
        <w:gridCol w:w="880"/>
        <w:gridCol w:w="936"/>
        <w:gridCol w:w="4592"/>
        <w:gridCol w:w="709"/>
        <w:gridCol w:w="709"/>
        <w:gridCol w:w="850"/>
        <w:gridCol w:w="1540"/>
      </w:tblGrid>
      <w:tr w:rsidR="004339C6" w:rsidRPr="004A0B2B" w:rsidTr="00822314">
        <w:trPr>
          <w:trHeight w:val="826"/>
        </w:trPr>
        <w:tc>
          <w:tcPr>
            <w:tcW w:w="880" w:type="dxa"/>
            <w:tcBorders>
              <w:top w:val="single" w:sz="4" w:space="0" w:color="000000"/>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п/п</w:t>
            </w:r>
          </w:p>
        </w:tc>
        <w:tc>
          <w:tcPr>
            <w:tcW w:w="5528" w:type="dxa"/>
            <w:gridSpan w:val="2"/>
            <w:tcBorders>
              <w:top w:val="single" w:sz="4" w:space="0" w:color="000000"/>
              <w:left w:val="single" w:sz="4" w:space="0" w:color="000000"/>
              <w:bottom w:val="single" w:sz="4" w:space="0" w:color="000000"/>
              <w:right w:val="nil"/>
            </w:tcBorders>
            <w:hideMark/>
          </w:tcPr>
          <w:p w:rsidR="004339C6" w:rsidRPr="004A0B2B" w:rsidRDefault="004339C6" w:rsidP="004339C6">
            <w:pPr>
              <w:rPr>
                <w:rFonts w:ascii="Times New Roman" w:hAnsi="Times New Roman" w:cs="Times New Roman"/>
                <w:sz w:val="24"/>
                <w:szCs w:val="24"/>
              </w:rPr>
            </w:pP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Наименование раздела, темы</w:t>
            </w:r>
          </w:p>
        </w:tc>
        <w:tc>
          <w:tcPr>
            <w:tcW w:w="709" w:type="dxa"/>
            <w:tcBorders>
              <w:top w:val="single" w:sz="4" w:space="0" w:color="000000"/>
              <w:left w:val="single" w:sz="4" w:space="0" w:color="000000"/>
              <w:bottom w:val="single" w:sz="4" w:space="0" w:color="000000"/>
              <w:right w:val="nil"/>
            </w:tcBorders>
            <w:hideMark/>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Количество часов</w:t>
            </w:r>
          </w:p>
        </w:tc>
        <w:tc>
          <w:tcPr>
            <w:tcW w:w="709" w:type="dxa"/>
            <w:tcBorders>
              <w:top w:val="single" w:sz="4" w:space="0" w:color="000000"/>
              <w:left w:val="single" w:sz="4" w:space="0" w:color="000000"/>
              <w:bottom w:val="single" w:sz="4" w:space="0" w:color="000000"/>
              <w:right w:val="nil"/>
            </w:tcBorders>
            <w:hideMark/>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Дата план</w:t>
            </w:r>
          </w:p>
        </w:tc>
        <w:tc>
          <w:tcPr>
            <w:tcW w:w="850" w:type="dxa"/>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Дата факт</w:t>
            </w:r>
          </w:p>
        </w:tc>
        <w:tc>
          <w:tcPr>
            <w:tcW w:w="1540" w:type="dxa"/>
            <w:tcBorders>
              <w:top w:val="single" w:sz="4" w:space="0" w:color="000000"/>
              <w:left w:val="single" w:sz="4" w:space="0" w:color="000000"/>
              <w:bottom w:val="single" w:sz="4" w:space="0" w:color="000000"/>
              <w:right w:val="single" w:sz="4" w:space="0" w:color="000000"/>
            </w:tcBorders>
            <w:hideMark/>
          </w:tcPr>
          <w:p w:rsidR="004339C6" w:rsidRPr="004A0B2B" w:rsidRDefault="004339C6" w:rsidP="004339C6">
            <w:pPr>
              <w:rPr>
                <w:rFonts w:ascii="Times New Roman" w:hAnsi="Times New Roman" w:cs="Times New Roman"/>
                <w:sz w:val="24"/>
                <w:szCs w:val="24"/>
              </w:rPr>
            </w:pP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Примечание</w:t>
            </w:r>
          </w:p>
        </w:tc>
      </w:tr>
      <w:tr w:rsidR="004339C6" w:rsidRPr="004A0B2B" w:rsidTr="00822314">
        <w:trPr>
          <w:trHeight w:val="275"/>
        </w:trPr>
        <w:tc>
          <w:tcPr>
            <w:tcW w:w="1816" w:type="dxa"/>
            <w:gridSpan w:val="2"/>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8400" w:type="dxa"/>
            <w:gridSpan w:val="5"/>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bookmarkStart w:id="0" w:name="_Hlk54557577"/>
            <w:r w:rsidRPr="004A0B2B">
              <w:rPr>
                <w:rFonts w:ascii="Times New Roman" w:hAnsi="Times New Roman" w:cs="Times New Roman"/>
                <w:sz w:val="24"/>
                <w:szCs w:val="24"/>
              </w:rPr>
              <w:t>Вводное занятие – 3 ч</w:t>
            </w:r>
            <w:bookmarkEnd w:id="0"/>
          </w:p>
        </w:tc>
      </w:tr>
      <w:tr w:rsidR="004339C6" w:rsidRPr="004A0B2B" w:rsidTr="00822314">
        <w:trPr>
          <w:trHeight w:val="252"/>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bookmarkStart w:id="1" w:name="_Hlk54557600"/>
          </w:p>
        </w:tc>
        <w:tc>
          <w:tcPr>
            <w:tcW w:w="5528" w:type="dxa"/>
            <w:gridSpan w:val="2"/>
            <w:tcBorders>
              <w:top w:val="single" w:sz="4" w:space="0" w:color="000000"/>
              <w:left w:val="single" w:sz="4" w:space="0" w:color="000000"/>
              <w:bottom w:val="single" w:sz="4" w:space="0" w:color="auto"/>
              <w:right w:val="nil"/>
            </w:tcBorders>
            <w:hideMark/>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Техника безопасности на уроках труда</w:t>
            </w:r>
          </w:p>
        </w:tc>
        <w:tc>
          <w:tcPr>
            <w:tcW w:w="709" w:type="dxa"/>
            <w:tcBorders>
              <w:top w:val="single" w:sz="4" w:space="0" w:color="000000"/>
              <w:left w:val="single" w:sz="4" w:space="0" w:color="000000"/>
              <w:bottom w:val="single" w:sz="4" w:space="0" w:color="auto"/>
              <w:right w:val="nil"/>
            </w:tcBorders>
            <w:hideMark/>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52"/>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hideMark/>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Рабочее место, правила ухода за ним</w:t>
            </w:r>
          </w:p>
        </w:tc>
        <w:tc>
          <w:tcPr>
            <w:tcW w:w="709" w:type="dxa"/>
            <w:tcBorders>
              <w:top w:val="single" w:sz="4" w:space="0" w:color="000000"/>
              <w:left w:val="single" w:sz="4" w:space="0" w:color="000000"/>
              <w:bottom w:val="single" w:sz="4" w:space="0" w:color="auto"/>
              <w:right w:val="nil"/>
            </w:tcBorders>
            <w:hideMark/>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12"/>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hideMark/>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Знакомство с видами практических работ</w:t>
            </w:r>
          </w:p>
        </w:tc>
        <w:tc>
          <w:tcPr>
            <w:tcW w:w="709" w:type="dxa"/>
            <w:tcBorders>
              <w:top w:val="single" w:sz="4" w:space="0" w:color="000000"/>
              <w:left w:val="single" w:sz="4" w:space="0" w:color="000000"/>
              <w:bottom w:val="single" w:sz="4" w:space="0" w:color="auto"/>
              <w:right w:val="nil"/>
            </w:tcBorders>
            <w:hideMark/>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bookmarkEnd w:id="1"/>
      <w:tr w:rsidR="004339C6" w:rsidRPr="004A0B2B" w:rsidTr="00822314">
        <w:trPr>
          <w:trHeight w:val="312"/>
        </w:trPr>
        <w:tc>
          <w:tcPr>
            <w:tcW w:w="1816" w:type="dxa"/>
            <w:gridSpan w:val="2"/>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8400" w:type="dxa"/>
            <w:gridSpan w:val="5"/>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bookmarkStart w:id="2" w:name="_Hlk54557661"/>
            <w:r w:rsidRPr="004A0B2B">
              <w:rPr>
                <w:rFonts w:ascii="Times New Roman" w:hAnsi="Times New Roman" w:cs="Times New Roman"/>
                <w:sz w:val="24"/>
                <w:szCs w:val="24"/>
              </w:rPr>
              <w:t>Модуль 1:Сохранение и поддержка здоровья. Повторение. 7 часов.</w:t>
            </w:r>
            <w:bookmarkEnd w:id="2"/>
          </w:p>
        </w:tc>
      </w:tr>
      <w:tr w:rsidR="004339C6" w:rsidRPr="004A0B2B" w:rsidTr="00822314">
        <w:trPr>
          <w:trHeight w:val="312"/>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bookmarkStart w:id="3" w:name="_Hlk54557696"/>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Красота -это здоровье. Правила красоты.</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12"/>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гигиены во время работы.</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12"/>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руками после работы.</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12"/>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Предметы ухода человека за собой.</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12"/>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Полезные вещи, помогающие человеку сделать работу.</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12"/>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инвентарём после работы.</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12"/>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рабочей одеждой и обувью.</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bookmarkEnd w:id="3"/>
      <w:tr w:rsidR="004339C6" w:rsidRPr="004A0B2B" w:rsidTr="00822314">
        <w:trPr>
          <w:trHeight w:val="312"/>
        </w:trPr>
        <w:tc>
          <w:tcPr>
            <w:tcW w:w="1816" w:type="dxa"/>
            <w:gridSpan w:val="2"/>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8400" w:type="dxa"/>
            <w:gridSpan w:val="5"/>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bookmarkStart w:id="4" w:name="_Hlk54557729"/>
            <w:r w:rsidRPr="004A0B2B">
              <w:rPr>
                <w:rFonts w:ascii="Times New Roman" w:hAnsi="Times New Roman" w:cs="Times New Roman"/>
                <w:sz w:val="24"/>
                <w:szCs w:val="24"/>
              </w:rPr>
              <w:t>Модуль 2: Работа на территории. 76 часов.</w:t>
            </w:r>
            <w:bookmarkEnd w:id="4"/>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bookmarkStart w:id="5" w:name="_Hlk54557764"/>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Территория вокруг школы. Украшение территории.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Декоративные растения. Виды.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Польза декоративных растений.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Красивоцветущие и плодовые кустарники, растущие в нашей местности.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8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Травянистые растения для посадки на территории школы.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сорных растений.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2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Декоративные растения, листья и плоды которых едят.</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Использование плодов, цветов и листьев декоративных растений как сырьё для лекарств и косметики.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52"/>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Травянистые цветковые растения.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52"/>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Размеры травянистых растений.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травянистыми растениями осенью. Виды работ</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 Оборудование и инструменты необходимые для работы.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Сгребание опавших листьев. Правила безопасной работы.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Защита рук при работе.</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Что делают с природными отходами осенью.</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Для чего можно использовать опавшие листья.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Посев однолетников поздней осенью и в начале зимы. Подготовка почвы.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осенней посадки.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Посев семян в разные сезоны.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цветников и их форма.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Ландшафтные цветники.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Цветочные часы.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Подбор растений для цветочных часов.</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Регулярные цветники. Виды.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Клумба. Выбор растений для клумбы.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оформления цветника.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Как сделать клумбу. Разбивка клумбы весной.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Инвентарь для подготовки почвы для клумбы.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Оформление границ цветника.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Глубокая перекопка почвы. Польза.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вскапывания почвы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Инвентарь для вскапывания и выравнивания почвы.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Подготовка семян к посеву в грунт.</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Удобрение земли в цветниках.</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Осенние работы в цветнике</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Осенний посев семян в грунт</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Распределение обязанностей во время весенних работ.</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Высадка рассады однолетников в цветник. Правила посадки.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Способы поддержания здоровья растений. Мульчирование.</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bookmarkEnd w:id="5"/>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Способы поддержания здоровья растений. Мульчирование.</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цветником летом. Рыхление почвы.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наземной частью растений.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Полив растений.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Выпалывание сорняков.</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Летние работы в цветнике.</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Меры борьбы с сорняками.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Растения- почвопокровники.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Профилактические методы борьбы с сорняками.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Мульчирование как способ борьбы с сорняками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Какие бывают сорняки.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 какими сорняками не справиться при обычной прополке.</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Гербициды – средства от сорняков.</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Техника безопасности при химической прополке.</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Защита органов дыхания.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Защита рук.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Профилактика аллергий.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Определение видов сорняков.</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Определение видов сорняков.</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Регулярные цветники. Бордюр. Рабатка.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Устройство рабатки.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Ландшафтные цветники. Миксбордер.</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Выбор растений для миксбордера с учётом календаря цветения.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Выбор растений для миксбордера с учётомвысоты растений.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Устройство миксбордера.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Альпийская горка.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Растения для альпийской горки.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Материал для маленького каменистого садика.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Меры профилактики при борьбе с сорняками.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Рутарий. Рокарий.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Ландшафтные цветники. Каменная клумба зимой.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Изготовление мини рокария: корыто.</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Подбор материала для оформления цветника.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Использование природного материала для оформления цветника.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Изготовление вазона для цветов из старой автомобильной покрышки.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5"/>
        </w:trPr>
        <w:tc>
          <w:tcPr>
            <w:tcW w:w="1816" w:type="dxa"/>
            <w:gridSpan w:val="2"/>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8400" w:type="dxa"/>
            <w:gridSpan w:val="5"/>
            <w:tcBorders>
              <w:top w:val="single" w:sz="4" w:space="0" w:color="000000"/>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bookmarkStart w:id="6" w:name="_Hlk54558393"/>
            <w:r w:rsidRPr="004A0B2B">
              <w:rPr>
                <w:rFonts w:ascii="Times New Roman" w:hAnsi="Times New Roman" w:cs="Times New Roman"/>
                <w:sz w:val="24"/>
                <w:szCs w:val="24"/>
              </w:rPr>
              <w:t>Модуль: Уборка помещений.</w:t>
            </w:r>
            <w:bookmarkEnd w:id="6"/>
            <w:r w:rsidRPr="004A0B2B">
              <w:rPr>
                <w:rFonts w:ascii="Times New Roman" w:hAnsi="Times New Roman" w:cs="Times New Roman"/>
                <w:sz w:val="24"/>
                <w:szCs w:val="24"/>
              </w:rPr>
              <w:t xml:space="preserve"> 108 часов.</w:t>
            </w: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bookmarkStart w:id="7" w:name="_Hlk54558436"/>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зданий.</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Общественные здания.</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Культурные здания.</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Производственные здания.</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Специальные обозначения зданий.</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Назначение помещений в зданиях.</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Служебные помещения. Специальные обозначения.</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Устройство жилых помещений.</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жилых помещений комнаты.</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Назначение комнат.</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Элементы строительной конструкции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(стены, пол, потолок, дверной проем, оконный проем)</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Оборудование дома</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(плинтус, подоконник, оконная рама, отопительный радиатор, дверь, штепсельная решетка)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Инструменты и материалы для выполнения аппликации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(цветная бумага, шаблон, карандаш, линейка, угольник, ножницы, клей)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Аппликация «Жилая комната»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Разметка деталей на бумаге</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Вырезание деталей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Расположение и наклеивание деталей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Аппликация «Прихожая»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Разметка деталей на бумаге</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Вырезание деталей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Расположение и наклеивание деталей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Аппликация «Кухня»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Разметка деталей на бумаге</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Вырезание деталей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Расположение и наклеивание деталей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Поверхности для уборки в жилых помещениях.</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Санитарные требования к жилым помещениям.</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Специальные условия создания санитарных условий в жилых помещениях.</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Коммунальные ресурсы жилья.</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пользовании горячей водой.</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пользовании газом.</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пользовании электроприборами и розетками.</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Проветривание помещений.</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Какие поверхности требуется поддерживать в чистоте.</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уборке батарей во время отопительного сезона.</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Из чего делают мебель.</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Деревянная мебель.</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Ламинированная мебель.</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Мебель из пластика.</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Мягкая мебель.</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Мебельное покрытие.</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Рациональное использование салфетки при уборке.</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Приспособления для ухода за мебелью.</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Тряпка для  уборки. Ткань для тряпок</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Ткань для салфеток. Микрофибра.</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Назначение тряпок и салфеток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52"/>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Маркировка тряпок для уборки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8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Требования к тряпке во время работы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52"/>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Требования к тряпке при хранении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bookmarkEnd w:id="7"/>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Протирка мебели с разными покрытиями. Какие средства не применяют при уходе за мебелью.</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деревянной мебелью.</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полированной мебелью.</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мебелью с кожаным покрытием.</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Техника безопасности при уборке помещений</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Из чего состоит пылесос. </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Порядок сборки пылесоса.</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пользования пылесосом.</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u w:val="single"/>
              </w:rPr>
            </w:pPr>
            <w:r w:rsidRPr="004A0B2B">
              <w:rPr>
                <w:rFonts w:ascii="Times New Roman" w:hAnsi="Times New Roman" w:cs="Times New Roman"/>
                <w:sz w:val="24"/>
                <w:szCs w:val="24"/>
                <w:u w:val="single"/>
              </w:rPr>
              <w:t>Чистка мягкой мебели.</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мягкой мебелью с разными покрытиями.</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покрытий мягкой мебели.</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очитки обивки мягкой мебели с помощью пылесоса.</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мебелью с бархатной и плюшевой обивкой.</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Меры безопасности при применении чистящих средств.</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бытовой электроникой.</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Где больше всего скапливается пыль.</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 xml:space="preserve">Специальные средства для очистки телефонов, компьютеров. </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уходе за бытовой электроникой.</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Поддержание порядка в жилом помещении.</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Последовательность уборки спальни</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Поверхности для уборки в жилом помещении.</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000000"/>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стёклами окон.</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000000"/>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ТБ при протирке оконных стекол.</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Протирка подоконника</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ТБ при протирке подоконника</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Протирка столов и настольных светильников</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Протирка отопительного радиатора</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880" w:type="dxa"/>
            <w:tcBorders>
              <w:top w:val="single" w:sz="4" w:space="0" w:color="000000"/>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ТБ при протирке радиатора</w:t>
            </w: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Протирка радиаторных ниш</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Влажная протирка пола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Крепление тряпки на швабру</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7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Промывка тряпки во время работы</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8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Ежедневная уборка жилого помещения.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8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стёклами окон.</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платяными шкафами.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кроватью и постельным бельём.</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8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комнатными растениями.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8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Уборка поверхностей жилого помещения.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52"/>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битовой электроникой.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книжными шкафами.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2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Приспособления для ухода за мебелью.</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Поверхности для уборки в жилых помещениях.</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Уход за бытовой электроникой.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Влажная уборка пола.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60"/>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Последовательность и правила мытья полов.</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Ежедневная уборка служебного помещения.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Виды служебных помещений:кухня, туалет, коридор, ванная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Раздельный сбор мусора.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протирания разных поверхностей.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Какие средства не применяют при уходе за мебелью.</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Порядок повседневной уборки офиса.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Ежедневная уборка лестничных клеток.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влажного подметания лестничных клеток.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Санитарное содержание лестничных клеток.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Порядок ежедневной уборки лестничных клеток.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Основной вид работы при уборке лестничных клеток.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Почему пищевые отходы важно собирать отдельно от остальных.</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Инвентарь и материалы для ежедневной уборки лестничных клеток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Режимы уборки лестничных клеток.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безопасности при уборке лестничных клеток.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Генеральная уборка лестничных клеток.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16"/>
        </w:trPr>
        <w:tc>
          <w:tcPr>
            <w:tcW w:w="1816" w:type="dxa"/>
            <w:gridSpan w:val="2"/>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8400" w:type="dxa"/>
            <w:gridSpan w:val="5"/>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Модуль: Проверь себя. 10 часов.</w:t>
            </w:r>
          </w:p>
        </w:tc>
      </w:tr>
      <w:tr w:rsidR="004339C6" w:rsidRPr="004A0B2B" w:rsidTr="00822314">
        <w:trPr>
          <w:trHeight w:val="22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личной гигиены  и гигиены содержания помещений.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ухода за разными поверхностями.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u w:val="single"/>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8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уборки жилых и служебных помещений.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40"/>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Правила работы с электроприборами.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52"/>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Уборщик служебных помещений.</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28"/>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Горничная.</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64"/>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Уборщик.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00"/>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Дворник. Поддержание чистоты лестничных клеток.</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336"/>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Рабочий зелёного хозяйства.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52"/>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numPr>
                <w:ilvl w:val="0"/>
                <w:numId w:val="8"/>
              </w:num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Рабочий по комплексной уборке и содержанию домовладений с прилегающими территориями.</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r w:rsidR="004339C6" w:rsidRPr="004A0B2B" w:rsidTr="00822314">
        <w:trPr>
          <w:trHeight w:val="252"/>
        </w:trPr>
        <w:tc>
          <w:tcPr>
            <w:tcW w:w="880"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5528" w:type="dxa"/>
            <w:gridSpan w:val="2"/>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Итого 204 часа</w:t>
            </w: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nil"/>
            </w:tcBorders>
          </w:tcPr>
          <w:p w:rsidR="004339C6" w:rsidRPr="004A0B2B" w:rsidRDefault="004339C6" w:rsidP="004339C6">
            <w:pPr>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c>
          <w:tcPr>
            <w:tcW w:w="1540" w:type="dxa"/>
            <w:tcBorders>
              <w:top w:val="single" w:sz="4" w:space="0" w:color="auto"/>
              <w:left w:val="single" w:sz="4" w:space="0" w:color="000000"/>
              <w:bottom w:val="single" w:sz="4" w:space="0" w:color="auto"/>
              <w:right w:val="single" w:sz="4" w:space="0" w:color="000000"/>
            </w:tcBorders>
          </w:tcPr>
          <w:p w:rsidR="004339C6" w:rsidRPr="004A0B2B" w:rsidRDefault="004339C6" w:rsidP="004339C6">
            <w:pPr>
              <w:rPr>
                <w:rFonts w:ascii="Times New Roman" w:hAnsi="Times New Roman" w:cs="Times New Roman"/>
                <w:sz w:val="24"/>
                <w:szCs w:val="24"/>
              </w:rPr>
            </w:pPr>
          </w:p>
        </w:tc>
      </w:tr>
    </w:tbl>
    <w:p w:rsidR="00256E9E" w:rsidRDefault="00256E9E" w:rsidP="004339C6">
      <w:pPr>
        <w:rPr>
          <w:rFonts w:ascii="Times New Roman" w:hAnsi="Times New Roman" w:cs="Times New Roman"/>
          <w:b/>
          <w:sz w:val="24"/>
          <w:szCs w:val="24"/>
        </w:rPr>
      </w:pPr>
    </w:p>
    <w:p w:rsidR="004339C6" w:rsidRPr="004A0B2B" w:rsidRDefault="004339C6" w:rsidP="004339C6">
      <w:pPr>
        <w:rPr>
          <w:rFonts w:ascii="Times New Roman" w:hAnsi="Times New Roman" w:cs="Times New Roman"/>
          <w:b/>
          <w:sz w:val="24"/>
          <w:szCs w:val="24"/>
        </w:rPr>
      </w:pPr>
      <w:r w:rsidRPr="004A0B2B">
        <w:rPr>
          <w:rFonts w:ascii="Times New Roman" w:hAnsi="Times New Roman" w:cs="Times New Roman"/>
          <w:b/>
          <w:sz w:val="24"/>
          <w:szCs w:val="24"/>
        </w:rPr>
        <w:t>Материально-технические условия реализации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b/>
          <w:sz w:val="24"/>
          <w:szCs w:val="24"/>
        </w:rPr>
        <w:t>адаптированной основной общеобразовательной программы</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Материально-техническая база реализации АООП для обучающихся с умственной отсталостью (интеллектуальными на</w:t>
      </w:r>
      <w:r w:rsidRPr="004A0B2B">
        <w:rPr>
          <w:rFonts w:ascii="Times New Roman" w:hAnsi="Times New Roman" w:cs="Times New Roman"/>
          <w:sz w:val="24"/>
          <w:szCs w:val="24"/>
        </w:rPr>
        <w:softHyphen/>
        <w:t>ру</w:t>
      </w:r>
      <w:r w:rsidRPr="004A0B2B">
        <w:rPr>
          <w:rFonts w:ascii="Times New Roman" w:hAnsi="Times New Roman" w:cs="Times New Roman"/>
          <w:sz w:val="24"/>
          <w:szCs w:val="24"/>
        </w:rPr>
        <w:softHyphen/>
        <w:t>ше</w:t>
      </w:r>
      <w:r w:rsidRPr="004A0B2B">
        <w:rPr>
          <w:rFonts w:ascii="Times New Roman" w:hAnsi="Times New Roman" w:cs="Times New Roman"/>
          <w:sz w:val="24"/>
          <w:szCs w:val="24"/>
        </w:rPr>
        <w:softHyphen/>
        <w:t>ни</w:t>
      </w:r>
      <w:r w:rsidRPr="004A0B2B">
        <w:rPr>
          <w:rFonts w:ascii="Times New Roman" w:hAnsi="Times New Roman" w:cs="Times New Roman"/>
          <w:sz w:val="24"/>
          <w:szCs w:val="24"/>
        </w:rPr>
        <w:softHyphen/>
        <w:t>я</w:t>
      </w:r>
      <w:r w:rsidRPr="004A0B2B">
        <w:rPr>
          <w:rFonts w:ascii="Times New Roman" w:hAnsi="Times New Roman" w:cs="Times New Roman"/>
          <w:sz w:val="24"/>
          <w:szCs w:val="24"/>
        </w:rPr>
        <w:softHyphen/>
        <w:t>ми) должна со</w:t>
      </w:r>
      <w:r w:rsidRPr="004A0B2B">
        <w:rPr>
          <w:rFonts w:ascii="Times New Roman" w:hAnsi="Times New Roman" w:cs="Times New Roman"/>
          <w:sz w:val="24"/>
          <w:szCs w:val="24"/>
        </w:rPr>
        <w:softHyphen/>
        <w:t>от</w:t>
      </w:r>
      <w:r w:rsidRPr="004A0B2B">
        <w:rPr>
          <w:rFonts w:ascii="Times New Roman" w:hAnsi="Times New Roman" w:cs="Times New Roman"/>
          <w:sz w:val="24"/>
          <w:szCs w:val="24"/>
        </w:rPr>
        <w:softHyphen/>
        <w:t>ветствовать действующим санитарным и противопожарным нормам, нор</w:t>
      </w:r>
      <w:r w:rsidRPr="004A0B2B">
        <w:rPr>
          <w:rFonts w:ascii="Times New Roman" w:hAnsi="Times New Roman" w:cs="Times New Roman"/>
          <w:sz w:val="24"/>
          <w:szCs w:val="24"/>
        </w:rPr>
        <w:softHyphen/>
        <w:t>мам охраны труда работников образовательных организаций, предъявляемым к:</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трудовым мастерским (размеры помещения, необходимое оборудование в соответствии с реализуемым профилем (профилями) трудового обучения);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w:t>
      </w:r>
      <w:r w:rsidRPr="004A0B2B">
        <w:rPr>
          <w:rFonts w:ascii="Times New Roman" w:hAnsi="Times New Roman" w:cs="Times New Roman"/>
          <w:bCs/>
          <w:sz w:val="24"/>
          <w:szCs w:val="24"/>
        </w:rPr>
        <w:t>интеллектуальными нарушениями</w:t>
      </w:r>
      <w:r w:rsidRPr="004A0B2B">
        <w:rPr>
          <w:rFonts w:ascii="Times New Roman" w:hAnsi="Times New Roman" w:cs="Times New Roman"/>
          <w:sz w:val="24"/>
          <w:szCs w:val="24"/>
        </w:rPr>
        <w:t xml:space="preserve">). </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Структура требований к материально-техническим условиям включает требования к:</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организации пространства, в котором осуществляется реализация АООП;</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lastRenderedPageBreak/>
        <w:t>организации временного режима обучения;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техническим средствам обучения;</w:t>
      </w:r>
    </w:p>
    <w:p w:rsidR="004339C6" w:rsidRPr="004A0B2B" w:rsidRDefault="004339C6" w:rsidP="004339C6">
      <w:pPr>
        <w:rPr>
          <w:rFonts w:ascii="Times New Roman" w:hAnsi="Times New Roman" w:cs="Times New Roman"/>
          <w:i/>
          <w:sz w:val="24"/>
          <w:szCs w:val="24"/>
        </w:rPr>
      </w:pPr>
      <w:r w:rsidRPr="004A0B2B">
        <w:rPr>
          <w:rFonts w:ascii="Times New Roman" w:hAnsi="Times New Roman" w:cs="Times New Roman"/>
          <w:sz w:val="24"/>
          <w:szCs w:val="24"/>
        </w:rPr>
        <w:t>специальным учебникам, рабочим тетрадям, дидактическим материалам, компьютерным инструментам обучения.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i/>
          <w:sz w:val="24"/>
          <w:szCs w:val="24"/>
        </w:rPr>
        <w:t>Пространство</w:t>
      </w:r>
      <w:r w:rsidRPr="004A0B2B">
        <w:rPr>
          <w:rFonts w:ascii="Times New Roman" w:hAnsi="Times New Roman" w:cs="Times New Roman"/>
          <w:sz w:val="24"/>
          <w:szCs w:val="24"/>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соблюдения санитарно-гигиенических норм организации образовательной деятельности;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обеспечения санитарно-бытовых и социально-бытовых условий;</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соблюдения пожарной и электробезопасности;</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соблюдения требований охраны труда;</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соблюдения своевременных сроков и необходимых объемов текущего и капитального ремонта и др.</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i/>
          <w:sz w:val="24"/>
          <w:szCs w:val="24"/>
        </w:rPr>
        <w:t>Технические средства обучения</w:t>
      </w:r>
      <w:r w:rsidRPr="004A0B2B">
        <w:rPr>
          <w:rFonts w:ascii="Times New Roman" w:hAnsi="Times New Roman" w:cs="Times New Roman"/>
          <w:sz w:val="24"/>
          <w:szCs w:val="24"/>
        </w:rPr>
        <w:t xml:space="preserve">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4339C6" w:rsidRPr="004A0B2B" w:rsidRDefault="004339C6" w:rsidP="004339C6">
      <w:pPr>
        <w:rPr>
          <w:rFonts w:ascii="Times New Roman" w:hAnsi="Times New Roman" w:cs="Times New Roman"/>
          <w:sz w:val="24"/>
          <w:szCs w:val="24"/>
        </w:rPr>
      </w:pPr>
      <w:r w:rsidRPr="004A0B2B">
        <w:rPr>
          <w:rFonts w:ascii="Times New Roman" w:hAnsi="Times New Roman" w:cs="Times New Roman"/>
          <w:sz w:val="24"/>
          <w:szCs w:val="24"/>
        </w:rPr>
        <w:t>Учет особых образовательных потребностей обучающихся с ум</w:t>
      </w:r>
      <w:r w:rsidRPr="004A0B2B">
        <w:rPr>
          <w:rFonts w:ascii="Times New Roman" w:hAnsi="Times New Roman" w:cs="Times New Roman"/>
          <w:sz w:val="24"/>
          <w:szCs w:val="24"/>
        </w:rPr>
        <w:softHyphen/>
        <w:t>с</w:t>
      </w:r>
      <w:r w:rsidRPr="004A0B2B">
        <w:rPr>
          <w:rFonts w:ascii="Times New Roman" w:hAnsi="Times New Roman" w:cs="Times New Roman"/>
          <w:sz w:val="24"/>
          <w:szCs w:val="24"/>
        </w:rPr>
        <w:softHyphen/>
        <w:t>т</w:t>
      </w:r>
      <w:r w:rsidRPr="004A0B2B">
        <w:rPr>
          <w:rFonts w:ascii="Times New Roman" w:hAnsi="Times New Roman" w:cs="Times New Roman"/>
          <w:sz w:val="24"/>
          <w:szCs w:val="24"/>
        </w:rPr>
        <w:softHyphen/>
        <w:t>вен</w:t>
      </w:r>
      <w:r w:rsidRPr="004A0B2B">
        <w:rPr>
          <w:rFonts w:ascii="Times New Roman" w:hAnsi="Times New Roman" w:cs="Times New Roman"/>
          <w:sz w:val="24"/>
          <w:szCs w:val="24"/>
        </w:rPr>
        <w:softHyphen/>
        <w:t>ной от</w:t>
      </w:r>
      <w:r w:rsidRPr="004A0B2B">
        <w:rPr>
          <w:rFonts w:ascii="Times New Roman" w:hAnsi="Times New Roman" w:cs="Times New Roman"/>
          <w:sz w:val="24"/>
          <w:szCs w:val="24"/>
        </w:rPr>
        <w:softHyphen/>
        <w:t>сталостью (интеллектуальными нарушениями) обусловливает необходимость ис</w:t>
      </w:r>
      <w:r w:rsidRPr="004A0B2B">
        <w:rPr>
          <w:rFonts w:ascii="Times New Roman" w:hAnsi="Times New Roman" w:cs="Times New Roman"/>
          <w:sz w:val="24"/>
          <w:szCs w:val="24"/>
        </w:rPr>
        <w:softHyphen/>
        <w:t>поль</w:t>
      </w:r>
      <w:r w:rsidRPr="004A0B2B">
        <w:rPr>
          <w:rFonts w:ascii="Times New Roman" w:hAnsi="Times New Roman" w:cs="Times New Roman"/>
          <w:sz w:val="24"/>
          <w:szCs w:val="24"/>
        </w:rPr>
        <w:softHyphen/>
        <w:t>зо</w:t>
      </w:r>
      <w:r w:rsidRPr="004A0B2B">
        <w:rPr>
          <w:rFonts w:ascii="Times New Roman" w:hAnsi="Times New Roman" w:cs="Times New Roman"/>
          <w:sz w:val="24"/>
          <w:szCs w:val="24"/>
        </w:rPr>
        <w:softHyphen/>
        <w:t>ва</w:t>
      </w:r>
      <w:r w:rsidRPr="004A0B2B">
        <w:rPr>
          <w:rFonts w:ascii="Times New Roman" w:hAnsi="Times New Roman" w:cs="Times New Roman"/>
          <w:sz w:val="24"/>
          <w:szCs w:val="24"/>
        </w:rPr>
        <w:softHyphen/>
        <w:t xml:space="preserve">ния </w:t>
      </w:r>
      <w:r w:rsidRPr="004A0B2B">
        <w:rPr>
          <w:rFonts w:ascii="Times New Roman" w:hAnsi="Times New Roman" w:cs="Times New Roman"/>
          <w:i/>
          <w:sz w:val="24"/>
          <w:szCs w:val="24"/>
        </w:rPr>
        <w:t>спе</w:t>
      </w:r>
      <w:r w:rsidRPr="004A0B2B">
        <w:rPr>
          <w:rFonts w:ascii="Times New Roman" w:hAnsi="Times New Roman" w:cs="Times New Roman"/>
          <w:i/>
          <w:sz w:val="24"/>
          <w:szCs w:val="24"/>
        </w:rPr>
        <w:softHyphen/>
        <w:t>ци</w:t>
      </w:r>
      <w:r w:rsidRPr="004A0B2B">
        <w:rPr>
          <w:rFonts w:ascii="Times New Roman" w:hAnsi="Times New Roman" w:cs="Times New Roman"/>
          <w:i/>
          <w:sz w:val="24"/>
          <w:szCs w:val="24"/>
        </w:rPr>
        <w:softHyphen/>
        <w:t>аль</w:t>
      </w:r>
      <w:r w:rsidRPr="004A0B2B">
        <w:rPr>
          <w:rFonts w:ascii="Times New Roman" w:hAnsi="Times New Roman" w:cs="Times New Roman"/>
          <w:i/>
          <w:sz w:val="24"/>
          <w:szCs w:val="24"/>
        </w:rPr>
        <w:softHyphen/>
        <w:t>ных уче</w:t>
      </w:r>
      <w:r w:rsidRPr="004A0B2B">
        <w:rPr>
          <w:rFonts w:ascii="Times New Roman" w:hAnsi="Times New Roman" w:cs="Times New Roman"/>
          <w:i/>
          <w:sz w:val="24"/>
          <w:szCs w:val="24"/>
        </w:rPr>
        <w:softHyphen/>
        <w:t>б</w:t>
      </w:r>
      <w:r w:rsidRPr="004A0B2B">
        <w:rPr>
          <w:rFonts w:ascii="Times New Roman" w:hAnsi="Times New Roman" w:cs="Times New Roman"/>
          <w:i/>
          <w:sz w:val="24"/>
          <w:szCs w:val="24"/>
        </w:rPr>
        <w:softHyphen/>
        <w:t>ни</w:t>
      </w:r>
      <w:r w:rsidRPr="004A0B2B">
        <w:rPr>
          <w:rFonts w:ascii="Times New Roman" w:hAnsi="Times New Roman" w:cs="Times New Roman"/>
          <w:i/>
          <w:sz w:val="24"/>
          <w:szCs w:val="24"/>
        </w:rPr>
        <w:softHyphen/>
        <w:t>ков</w:t>
      </w:r>
      <w:r w:rsidRPr="004A0B2B">
        <w:rPr>
          <w:rFonts w:ascii="Times New Roman" w:hAnsi="Times New Roman" w:cs="Times New Roman"/>
          <w:sz w:val="24"/>
          <w:szCs w:val="24"/>
        </w:rPr>
        <w:t>, адресованных данной категории обучающихся. Для за</w:t>
      </w:r>
      <w:r w:rsidRPr="004A0B2B">
        <w:rPr>
          <w:rFonts w:ascii="Times New Roman" w:hAnsi="Times New Roman" w:cs="Times New Roman"/>
          <w:sz w:val="24"/>
          <w:szCs w:val="24"/>
        </w:rPr>
        <w:softHyphen/>
        <w:t>кре</w:t>
      </w:r>
      <w:r w:rsidRPr="004A0B2B">
        <w:rPr>
          <w:rFonts w:ascii="Times New Roman" w:hAnsi="Times New Roman" w:cs="Times New Roman"/>
          <w:sz w:val="24"/>
          <w:szCs w:val="24"/>
        </w:rPr>
        <w:softHyphen/>
        <w:t>п</w:t>
      </w:r>
      <w:r w:rsidRPr="004A0B2B">
        <w:rPr>
          <w:rFonts w:ascii="Times New Roman" w:hAnsi="Times New Roman" w:cs="Times New Roman"/>
          <w:sz w:val="24"/>
          <w:szCs w:val="24"/>
        </w:rPr>
        <w:softHyphen/>
        <w:t>ле</w:t>
      </w:r>
      <w:r w:rsidRPr="004A0B2B">
        <w:rPr>
          <w:rFonts w:ascii="Times New Roman" w:hAnsi="Times New Roman" w:cs="Times New Roman"/>
          <w:sz w:val="24"/>
          <w:szCs w:val="24"/>
        </w:rPr>
        <w:softHyphen/>
        <w:t>ния зна</w:t>
      </w:r>
      <w:r w:rsidRPr="004A0B2B">
        <w:rPr>
          <w:rFonts w:ascii="Times New Roman" w:hAnsi="Times New Roman" w:cs="Times New Roman"/>
          <w:sz w:val="24"/>
          <w:szCs w:val="24"/>
        </w:rPr>
        <w:softHyphen/>
        <w:t>ний, полученных на уроке, а также для выполнения практических ра</w:t>
      </w:r>
      <w:r w:rsidRPr="004A0B2B">
        <w:rPr>
          <w:rFonts w:ascii="Times New Roman" w:hAnsi="Times New Roman" w:cs="Times New Roman"/>
          <w:sz w:val="24"/>
          <w:szCs w:val="24"/>
        </w:rPr>
        <w:softHyphen/>
        <w:t>бот, не</w:t>
      </w:r>
      <w:r w:rsidRPr="004A0B2B">
        <w:rPr>
          <w:rFonts w:ascii="Times New Roman" w:hAnsi="Times New Roman" w:cs="Times New Roman"/>
          <w:sz w:val="24"/>
          <w:szCs w:val="24"/>
        </w:rPr>
        <w:softHyphen/>
        <w:t>об</w:t>
      </w:r>
      <w:r w:rsidRPr="004A0B2B">
        <w:rPr>
          <w:rFonts w:ascii="Times New Roman" w:hAnsi="Times New Roman" w:cs="Times New Roman"/>
          <w:sz w:val="24"/>
          <w:szCs w:val="24"/>
        </w:rPr>
        <w:softHyphen/>
        <w:t>ходимо использование рабочих тетрадей на печатной основе</w:t>
      </w:r>
    </w:p>
    <w:p w:rsidR="00213DB5" w:rsidRPr="004A0B2B" w:rsidRDefault="00213DB5">
      <w:pPr>
        <w:rPr>
          <w:rFonts w:ascii="Times New Roman" w:hAnsi="Times New Roman" w:cs="Times New Roman"/>
          <w:sz w:val="24"/>
          <w:szCs w:val="24"/>
        </w:rPr>
      </w:pPr>
    </w:p>
    <w:sectPr w:rsidR="00213DB5" w:rsidRPr="004A0B2B" w:rsidSect="005D7D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EB5" w:rsidRDefault="00164EB5" w:rsidP="004339C6">
      <w:pPr>
        <w:spacing w:after="0" w:line="240" w:lineRule="auto"/>
      </w:pPr>
      <w:r>
        <w:separator/>
      </w:r>
    </w:p>
  </w:endnote>
  <w:endnote w:type="continuationSeparator" w:id="1">
    <w:p w:rsidR="00164EB5" w:rsidRDefault="00164EB5" w:rsidP="00433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EB5" w:rsidRDefault="00164EB5" w:rsidP="004339C6">
      <w:pPr>
        <w:spacing w:after="0" w:line="240" w:lineRule="auto"/>
      </w:pPr>
      <w:r>
        <w:separator/>
      </w:r>
    </w:p>
  </w:footnote>
  <w:footnote w:type="continuationSeparator" w:id="1">
    <w:p w:rsidR="00164EB5" w:rsidRDefault="00164EB5" w:rsidP="004339C6">
      <w:pPr>
        <w:spacing w:after="0" w:line="240" w:lineRule="auto"/>
      </w:pPr>
      <w:r>
        <w:continuationSeparator/>
      </w:r>
    </w:p>
  </w:footnote>
  <w:footnote w:id="2">
    <w:p w:rsidR="008E7786" w:rsidRDefault="008E7786" w:rsidP="004339C6">
      <w:pPr>
        <w:spacing w:after="280" w:line="240" w:lineRule="auto"/>
        <w:jc w:val="both"/>
      </w:pPr>
      <w:r>
        <w:rPr>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sz w:val="20"/>
          <w:szCs w:val="20"/>
        </w:rPr>
        <w:t xml:space="preserve"> Зарегистрировано в Минюсте РФ 3 февраля 2015 г.</w:t>
      </w:r>
    </w:p>
    <w:p w:rsidR="008E7786" w:rsidRDefault="008E7786" w:rsidP="004339C6">
      <w:pPr>
        <w:spacing w:after="28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1">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000008"/>
    <w:multiLevelType w:val="singleLevel"/>
    <w:tmpl w:val="00000008"/>
    <w:lvl w:ilvl="0">
      <w:start w:val="1"/>
      <w:numFmt w:val="bullet"/>
      <w:lvlText w:val=""/>
      <w:lvlJc w:val="left"/>
      <w:pPr>
        <w:tabs>
          <w:tab w:val="num" w:pos="0"/>
        </w:tabs>
        <w:ind w:left="720" w:hanging="360"/>
      </w:pPr>
      <w:rPr>
        <w:rFonts w:ascii="Symbol" w:hAnsi="Symbol" w:hint="default"/>
        <w:sz w:val="28"/>
      </w:rPr>
    </w:lvl>
  </w:abstractNum>
  <w:abstractNum w:abstractNumId="3">
    <w:nsid w:val="03700ADE"/>
    <w:multiLevelType w:val="hybridMultilevel"/>
    <w:tmpl w:val="4102739E"/>
    <w:lvl w:ilvl="0" w:tplc="00000008">
      <w:start w:val="1"/>
      <w:numFmt w:val="bullet"/>
      <w:lvlText w:val=""/>
      <w:lvlJc w:val="left"/>
      <w:pPr>
        <w:tabs>
          <w:tab w:val="num" w:pos="0"/>
        </w:tabs>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26A00"/>
    <w:multiLevelType w:val="hybridMultilevel"/>
    <w:tmpl w:val="C3B8E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BA4FC6"/>
    <w:multiLevelType w:val="hybridMultilevel"/>
    <w:tmpl w:val="05C4B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D64AEA"/>
    <w:multiLevelType w:val="hybridMultilevel"/>
    <w:tmpl w:val="7980A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744AB8"/>
    <w:multiLevelType w:val="hybridMultilevel"/>
    <w:tmpl w:val="9146B502"/>
    <w:lvl w:ilvl="0" w:tplc="00000008">
      <w:start w:val="1"/>
      <w:numFmt w:val="bullet"/>
      <w:lvlText w:val=""/>
      <w:lvlJc w:val="left"/>
      <w:pPr>
        <w:tabs>
          <w:tab w:val="num" w:pos="0"/>
        </w:tabs>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08E2"/>
    <w:rsid w:val="00035C46"/>
    <w:rsid w:val="00164EB5"/>
    <w:rsid w:val="00213DB5"/>
    <w:rsid w:val="00256E9E"/>
    <w:rsid w:val="002A0A46"/>
    <w:rsid w:val="00420E1B"/>
    <w:rsid w:val="004339C6"/>
    <w:rsid w:val="004A0B2B"/>
    <w:rsid w:val="0052380A"/>
    <w:rsid w:val="00550903"/>
    <w:rsid w:val="00572638"/>
    <w:rsid w:val="005D5CCB"/>
    <w:rsid w:val="005D7D63"/>
    <w:rsid w:val="0079051C"/>
    <w:rsid w:val="00822314"/>
    <w:rsid w:val="008E7786"/>
    <w:rsid w:val="009242E5"/>
    <w:rsid w:val="00C608E2"/>
    <w:rsid w:val="00CD3871"/>
    <w:rsid w:val="00DC7EBB"/>
    <w:rsid w:val="00E2122A"/>
    <w:rsid w:val="00E26A13"/>
    <w:rsid w:val="00F43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D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 ОСН ТЕКСТ Знак"/>
    <w:rsid w:val="004339C6"/>
    <w:rPr>
      <w:rFonts w:ascii="Times New Roman" w:eastAsia="Arial Unicode MS" w:hAnsi="Times New Roman"/>
      <w:caps/>
      <w:color w:val="000000"/>
      <w:kern w:val="1"/>
      <w:sz w:val="28"/>
    </w:rPr>
  </w:style>
  <w:style w:type="paragraph" w:styleId="a4">
    <w:name w:val="Body Text"/>
    <w:basedOn w:val="a"/>
    <w:link w:val="a5"/>
    <w:uiPriority w:val="99"/>
    <w:rsid w:val="004339C6"/>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5">
    <w:name w:val="Основной текст Знак"/>
    <w:basedOn w:val="a0"/>
    <w:link w:val="a4"/>
    <w:uiPriority w:val="99"/>
    <w:rsid w:val="004339C6"/>
    <w:rPr>
      <w:rFonts w:ascii="Calibri" w:eastAsia="Arial Unicode MS" w:hAnsi="Calibri" w:cs="Times New Roman"/>
      <w:color w:val="00000A"/>
      <w:kern w:val="1"/>
      <w:szCs w:val="20"/>
      <w:lang w:eastAsia="ar-SA"/>
    </w:rPr>
  </w:style>
  <w:style w:type="paragraph" w:customStyle="1" w:styleId="14TexstOSNOVA1012">
    <w:name w:val="14TexstOSNOVA_10/12"/>
    <w:basedOn w:val="a"/>
    <w:rsid w:val="004339C6"/>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a6">
    <w:name w:val="А ОСН ТЕКСТ"/>
    <w:basedOn w:val="a"/>
    <w:rsid w:val="004339C6"/>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styleId="a7">
    <w:name w:val="List Paragraph"/>
    <w:basedOn w:val="a"/>
    <w:uiPriority w:val="34"/>
    <w:qFormat/>
    <w:rsid w:val="004339C6"/>
    <w:pPr>
      <w:ind w:left="720"/>
      <w:contextualSpacing/>
    </w:pPr>
  </w:style>
  <w:style w:type="character" w:customStyle="1" w:styleId="a8">
    <w:name w:val="Текст выноски Знак"/>
    <w:basedOn w:val="a0"/>
    <w:link w:val="a9"/>
    <w:uiPriority w:val="99"/>
    <w:semiHidden/>
    <w:rsid w:val="004339C6"/>
    <w:rPr>
      <w:rFonts w:ascii="Segoe UI" w:hAnsi="Segoe UI" w:cs="Segoe UI"/>
      <w:sz w:val="18"/>
      <w:szCs w:val="18"/>
    </w:rPr>
  </w:style>
  <w:style w:type="paragraph" w:styleId="a9">
    <w:name w:val="Balloon Text"/>
    <w:basedOn w:val="a"/>
    <w:link w:val="a8"/>
    <w:uiPriority w:val="99"/>
    <w:semiHidden/>
    <w:unhideWhenUsed/>
    <w:rsid w:val="004339C6"/>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4339C6"/>
    <w:rPr>
      <w:rFonts w:ascii="Segoe UI" w:hAnsi="Segoe UI" w:cs="Segoe UI"/>
      <w:sz w:val="18"/>
      <w:szCs w:val="18"/>
    </w:rPr>
  </w:style>
  <w:style w:type="paragraph" w:styleId="aa">
    <w:name w:val="No Spacing"/>
    <w:aliases w:val="основа,No Spacing"/>
    <w:link w:val="ab"/>
    <w:uiPriority w:val="1"/>
    <w:qFormat/>
    <w:rsid w:val="00035C46"/>
    <w:pPr>
      <w:spacing w:after="0" w:line="240" w:lineRule="auto"/>
      <w:ind w:firstLine="544"/>
      <w:jc w:val="both"/>
    </w:pPr>
    <w:rPr>
      <w:rFonts w:ascii="Times New Roman" w:hAnsi="Times New Roman" w:cs="Times New Roman"/>
      <w:sz w:val="28"/>
      <w:szCs w:val="28"/>
    </w:rPr>
  </w:style>
  <w:style w:type="character" w:customStyle="1" w:styleId="ab">
    <w:name w:val="Без интервала Знак"/>
    <w:aliases w:val="основа Знак,No Spacing Знак"/>
    <w:link w:val="aa"/>
    <w:uiPriority w:val="1"/>
    <w:rsid w:val="00035C46"/>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23</Pages>
  <Words>6107</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1</cp:lastModifiedBy>
  <cp:revision>5</cp:revision>
  <dcterms:created xsi:type="dcterms:W3CDTF">2024-09-24T11:18:00Z</dcterms:created>
  <dcterms:modified xsi:type="dcterms:W3CDTF">2024-10-31T09:57:00Z</dcterms:modified>
</cp:coreProperties>
</file>