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21" w:rsidRDefault="00853483" w:rsidP="00347140">
      <w:pPr>
        <w:tabs>
          <w:tab w:val="left" w:pos="2010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75F" w:rsidRDefault="002A775F" w:rsidP="002A775F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</w:rPr>
        <w:t xml:space="preserve">                      </w:t>
      </w:r>
      <w:r w:rsidRPr="00E56D5D">
        <w:rPr>
          <w:bCs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Pr="00E56D5D">
        <w:rPr>
          <w:bCs/>
          <w:sz w:val="28"/>
          <w:szCs w:val="28"/>
        </w:rPr>
        <w:t>Кырменская</w:t>
      </w:r>
      <w:proofErr w:type="spellEnd"/>
      <w:r w:rsidRPr="00E56D5D">
        <w:rPr>
          <w:bCs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 w:rsidRPr="00E56D5D">
        <w:rPr>
          <w:bCs/>
          <w:sz w:val="28"/>
          <w:szCs w:val="28"/>
        </w:rPr>
        <w:t>В.Б.Борсоева</w:t>
      </w:r>
      <w:proofErr w:type="spellEnd"/>
      <w:r w:rsidRPr="00E56D5D">
        <w:rPr>
          <w:bCs/>
          <w:sz w:val="28"/>
          <w:szCs w:val="28"/>
        </w:rPr>
        <w:t>»</w:t>
      </w:r>
    </w:p>
    <w:p w:rsidR="002A775F" w:rsidRDefault="002A775F" w:rsidP="002A775F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A775F" w:rsidRDefault="002A775F" w:rsidP="002A775F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A775F" w:rsidRPr="00E56D5D" w:rsidRDefault="002A775F" w:rsidP="002A775F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РАССМОТРЕНО                                                                       </w:t>
      </w:r>
      <w:r w:rsidR="004E3799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УТВЕРЖДЕНО</w:t>
      </w:r>
    </w:p>
    <w:p w:rsidR="002A775F" w:rsidRDefault="002A775F" w:rsidP="002A775F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E56D5D">
        <w:rPr>
          <w:bCs/>
          <w:sz w:val="28"/>
          <w:szCs w:val="28"/>
        </w:rPr>
        <w:t>а педагогическом</w:t>
      </w:r>
      <w:r>
        <w:rPr>
          <w:bCs/>
          <w:sz w:val="28"/>
          <w:szCs w:val="28"/>
        </w:rPr>
        <w:t xml:space="preserve"> совете                                                </w:t>
      </w:r>
      <w:r w:rsidR="004E3799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>директор школы</w:t>
      </w:r>
    </w:p>
    <w:p w:rsidR="002A775F" w:rsidRDefault="00FE48AD" w:rsidP="002A775F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1 от 30.08.2024</w:t>
      </w:r>
      <w:r w:rsidR="002A775F">
        <w:rPr>
          <w:bCs/>
          <w:sz w:val="28"/>
          <w:szCs w:val="28"/>
        </w:rPr>
        <w:t xml:space="preserve">                                            </w:t>
      </w:r>
      <w:r w:rsidR="004E3799">
        <w:rPr>
          <w:bCs/>
          <w:sz w:val="28"/>
          <w:szCs w:val="28"/>
        </w:rPr>
        <w:t xml:space="preserve">        </w:t>
      </w:r>
      <w:r w:rsidR="002A775F">
        <w:rPr>
          <w:bCs/>
          <w:sz w:val="28"/>
          <w:szCs w:val="28"/>
        </w:rPr>
        <w:t>_________________</w:t>
      </w:r>
    </w:p>
    <w:p w:rsidR="002A775F" w:rsidRDefault="002A775F" w:rsidP="002A775F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4E379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/</w:t>
      </w:r>
      <w:proofErr w:type="spellStart"/>
      <w:r>
        <w:rPr>
          <w:bCs/>
          <w:sz w:val="28"/>
          <w:szCs w:val="28"/>
        </w:rPr>
        <w:t>Варнакова</w:t>
      </w:r>
      <w:proofErr w:type="spellEnd"/>
      <w:r>
        <w:rPr>
          <w:bCs/>
          <w:sz w:val="28"/>
          <w:szCs w:val="28"/>
        </w:rPr>
        <w:t xml:space="preserve"> В.В./</w:t>
      </w:r>
    </w:p>
    <w:p w:rsidR="00E43C4C" w:rsidRPr="00E56D5D" w:rsidRDefault="004E3799" w:rsidP="00E43C4C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E48AD">
        <w:rPr>
          <w:bCs/>
          <w:sz w:val="28"/>
          <w:szCs w:val="28"/>
        </w:rPr>
        <w:t>Приказ № 4</w:t>
      </w:r>
      <w:r w:rsidR="00E43C4C">
        <w:rPr>
          <w:bCs/>
          <w:sz w:val="28"/>
          <w:szCs w:val="28"/>
        </w:rPr>
        <w:t>2</w:t>
      </w:r>
      <w:r w:rsidR="00FE48AD">
        <w:rPr>
          <w:bCs/>
          <w:sz w:val="28"/>
          <w:szCs w:val="28"/>
        </w:rPr>
        <w:t>/1 от 30</w:t>
      </w:r>
      <w:r w:rsidR="00E43C4C">
        <w:rPr>
          <w:bCs/>
          <w:sz w:val="28"/>
          <w:szCs w:val="28"/>
        </w:rPr>
        <w:t>.08.</w:t>
      </w:r>
      <w:r w:rsidR="00FE48AD">
        <w:rPr>
          <w:bCs/>
          <w:sz w:val="28"/>
          <w:szCs w:val="28"/>
        </w:rPr>
        <w:t>2024</w:t>
      </w:r>
    </w:p>
    <w:p w:rsidR="002A775F" w:rsidRPr="00E56D5D" w:rsidRDefault="002A775F" w:rsidP="002A775F">
      <w:pPr>
        <w:tabs>
          <w:tab w:val="left" w:pos="2010"/>
        </w:tabs>
        <w:jc w:val="right"/>
        <w:rPr>
          <w:sz w:val="28"/>
          <w:szCs w:val="28"/>
        </w:rPr>
      </w:pPr>
      <w:r w:rsidRPr="00E56D5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A775F" w:rsidRPr="00E56D5D" w:rsidRDefault="002A775F" w:rsidP="002A775F">
      <w:pPr>
        <w:jc w:val="right"/>
        <w:rPr>
          <w:sz w:val="28"/>
          <w:szCs w:val="28"/>
        </w:rPr>
      </w:pPr>
      <w:r w:rsidRPr="00E56D5D">
        <w:rPr>
          <w:sz w:val="28"/>
          <w:szCs w:val="28"/>
        </w:rPr>
        <w:t xml:space="preserve">                                                        </w:t>
      </w:r>
    </w:p>
    <w:p w:rsidR="002A775F" w:rsidRPr="00E56D5D" w:rsidRDefault="002A775F" w:rsidP="002A775F">
      <w:pPr>
        <w:jc w:val="center"/>
        <w:rPr>
          <w:sz w:val="28"/>
          <w:szCs w:val="28"/>
        </w:rPr>
      </w:pPr>
    </w:p>
    <w:p w:rsidR="002A775F" w:rsidRDefault="002A775F" w:rsidP="002A775F">
      <w:pPr>
        <w:jc w:val="center"/>
        <w:rPr>
          <w:b/>
          <w:sz w:val="28"/>
          <w:szCs w:val="28"/>
        </w:rPr>
      </w:pPr>
      <w:r w:rsidRPr="00E56D5D">
        <w:rPr>
          <w:b/>
          <w:sz w:val="28"/>
          <w:szCs w:val="28"/>
        </w:rPr>
        <w:t>Рабочая программа</w:t>
      </w:r>
    </w:p>
    <w:p w:rsidR="002A775F" w:rsidRPr="00E56D5D" w:rsidRDefault="002A775F" w:rsidP="002A7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учебного предмета «Геометрия» (базовый уровень)</w:t>
      </w:r>
    </w:p>
    <w:p w:rsidR="002A775F" w:rsidRPr="00E56D5D" w:rsidRDefault="002A775F" w:rsidP="002A7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6D5D">
        <w:rPr>
          <w:b/>
          <w:sz w:val="28"/>
          <w:szCs w:val="28"/>
        </w:rPr>
        <w:t xml:space="preserve"> для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8</w:t>
      </w:r>
      <w:r w:rsidRPr="00E56D5D">
        <w:rPr>
          <w:b/>
          <w:sz w:val="28"/>
          <w:szCs w:val="28"/>
        </w:rPr>
        <w:t xml:space="preserve"> класса</w:t>
      </w:r>
    </w:p>
    <w:p w:rsidR="002A775F" w:rsidRPr="00E56D5D" w:rsidRDefault="002A775F" w:rsidP="002A775F">
      <w:pPr>
        <w:jc w:val="center"/>
        <w:rPr>
          <w:b/>
          <w:sz w:val="28"/>
          <w:szCs w:val="28"/>
        </w:rPr>
      </w:pPr>
    </w:p>
    <w:p w:rsidR="002A775F" w:rsidRPr="00E56D5D" w:rsidRDefault="002A775F" w:rsidP="002A775F">
      <w:pPr>
        <w:jc w:val="center"/>
        <w:rPr>
          <w:sz w:val="28"/>
          <w:szCs w:val="28"/>
        </w:rPr>
      </w:pPr>
    </w:p>
    <w:p w:rsidR="002A775F" w:rsidRPr="00E56D5D" w:rsidRDefault="002A775F" w:rsidP="002A775F">
      <w:pPr>
        <w:jc w:val="center"/>
        <w:rPr>
          <w:sz w:val="28"/>
          <w:szCs w:val="28"/>
        </w:rPr>
      </w:pPr>
    </w:p>
    <w:p w:rsidR="002A775F" w:rsidRPr="00E56D5D" w:rsidRDefault="002A775F" w:rsidP="002A775F">
      <w:pPr>
        <w:jc w:val="center"/>
        <w:rPr>
          <w:sz w:val="28"/>
          <w:szCs w:val="28"/>
        </w:rPr>
      </w:pPr>
    </w:p>
    <w:p w:rsidR="002A775F" w:rsidRPr="00E56D5D" w:rsidRDefault="002A775F" w:rsidP="002A775F">
      <w:pPr>
        <w:jc w:val="center"/>
        <w:rPr>
          <w:sz w:val="28"/>
          <w:szCs w:val="28"/>
        </w:rPr>
      </w:pPr>
    </w:p>
    <w:p w:rsidR="002A775F" w:rsidRPr="00E56D5D" w:rsidRDefault="002A775F" w:rsidP="002A775F">
      <w:pPr>
        <w:jc w:val="center"/>
        <w:rPr>
          <w:sz w:val="28"/>
          <w:szCs w:val="28"/>
        </w:rPr>
      </w:pPr>
    </w:p>
    <w:p w:rsidR="004E3799" w:rsidRDefault="002A775F" w:rsidP="002A775F">
      <w:pPr>
        <w:rPr>
          <w:sz w:val="28"/>
          <w:szCs w:val="28"/>
        </w:rPr>
      </w:pPr>
      <w:r w:rsidRPr="00F8552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F85522">
        <w:rPr>
          <w:sz w:val="28"/>
          <w:szCs w:val="28"/>
        </w:rPr>
        <w:t xml:space="preserve"> </w:t>
      </w:r>
    </w:p>
    <w:p w:rsidR="002A775F" w:rsidRPr="00F85522" w:rsidRDefault="004E3799" w:rsidP="002A77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E48AD">
        <w:rPr>
          <w:sz w:val="28"/>
          <w:szCs w:val="28"/>
        </w:rPr>
        <w:t xml:space="preserve">село </w:t>
      </w:r>
      <w:proofErr w:type="spellStart"/>
      <w:r w:rsidR="00FE48AD">
        <w:rPr>
          <w:sz w:val="28"/>
          <w:szCs w:val="28"/>
        </w:rPr>
        <w:t>Байша</w:t>
      </w:r>
      <w:proofErr w:type="spellEnd"/>
      <w:r w:rsidR="00FE48AD">
        <w:rPr>
          <w:sz w:val="28"/>
          <w:szCs w:val="28"/>
        </w:rPr>
        <w:t>, 2024</w:t>
      </w:r>
      <w:r w:rsidR="002A775F" w:rsidRPr="00F85522">
        <w:rPr>
          <w:sz w:val="28"/>
          <w:szCs w:val="28"/>
        </w:rPr>
        <w:t xml:space="preserve"> г.</w:t>
      </w:r>
    </w:p>
    <w:p w:rsidR="002A775F" w:rsidRDefault="002A775F" w:rsidP="002A775F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bookmarkEnd w:id="0"/>
    <w:p w:rsidR="00563825" w:rsidRDefault="00563825" w:rsidP="00563825">
      <w:pPr>
        <w:suppressAutoHyphens/>
        <w:ind w:right="-143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tbl>
      <w:tblPr>
        <w:tblW w:w="15525" w:type="dxa"/>
        <w:tblInd w:w="-3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25"/>
      </w:tblGrid>
      <w:tr w:rsidR="00563825" w:rsidTr="00563825">
        <w:tc>
          <w:tcPr>
            <w:tcW w:w="1553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825" w:rsidRDefault="00563825" w:rsidP="0010533E">
            <w:pPr>
              <w:pStyle w:val="ae"/>
              <w:spacing w:line="360" w:lineRule="auto"/>
              <w:rPr>
                <w:rFonts w:eastAsia="Andale Sans UI"/>
                <w:kern w:val="3"/>
                <w:sz w:val="24"/>
                <w:szCs w:val="24"/>
                <w:vertAlign w:val="superscript"/>
                <w:lang w:bidi="en-US"/>
              </w:rPr>
            </w:pPr>
          </w:p>
        </w:tc>
      </w:tr>
    </w:tbl>
    <w:p w:rsidR="00563825" w:rsidRDefault="00563825" w:rsidP="00563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25" w:rsidRDefault="00563825" w:rsidP="00563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25" w:rsidRPr="00347140" w:rsidRDefault="00E43C4C" w:rsidP="00105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63825" w:rsidRPr="0034714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40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образования: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личностные: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мышления, инициативу, находчивость, активность при решении геометрических задач;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слушать партнера;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формулировать, аргументировать и отстаивать свое мнение;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предметные:</w:t>
      </w:r>
    </w:p>
    <w:p w:rsidR="00563825" w:rsidRDefault="00563825" w:rsidP="005638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 xml:space="preserve">Предметным результатом изучения курса является </w:t>
      </w:r>
      <w:proofErr w:type="spellStart"/>
      <w:r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 xml:space="preserve"> следующих умений: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пользоваться геометрическим языком для описания предметов окружающего мира;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распознавать геометрические фигуры, различать их взаимное расположение;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в простейших случаях строить сечения и развертки пространственных тел;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проводить операции над векторами, вычислять длину и координаты вектора, угол между векторами;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вычислять значения геометрических величи</w:t>
      </w:r>
      <w:proofErr w:type="gramStart"/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решать геометрические задачи, опираясь на изученные свойства фигур и отношений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 xml:space="preserve">•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решать простейшие планиметрические задачи в пространстве.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 описания реальных ситуаций на языке геометрии;</w:t>
      </w:r>
    </w:p>
    <w:p w:rsidR="00563825" w:rsidRDefault="00563825" w:rsidP="005638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tabs>
          <w:tab w:val="left" w:pos="9214"/>
        </w:tabs>
        <w:spacing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 расчетов, включающих простейшие тригонометрические формулы;</w:t>
      </w:r>
    </w:p>
    <w:p w:rsidR="00563825" w:rsidRDefault="00563825" w:rsidP="0056382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 решения геометрических задач с использованием тригонометрии;</w:t>
      </w:r>
    </w:p>
    <w:p w:rsidR="00563825" w:rsidRDefault="00563825" w:rsidP="0056382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63825" w:rsidRDefault="00563825" w:rsidP="0056382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3825" w:rsidRDefault="00563825" w:rsidP="0056382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•   построений с помощью геометрических инструментов (линейка, угольник, циркуль,</w:t>
      </w:r>
      <w:proofErr w:type="gramEnd"/>
    </w:p>
    <w:p w:rsidR="00563825" w:rsidRDefault="00563825" w:rsidP="0056382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транспортир).</w:t>
      </w:r>
    </w:p>
    <w:p w:rsidR="00563825" w:rsidRDefault="00563825" w:rsidP="00563825">
      <w:pPr>
        <w:ind w:left="360"/>
        <w:rPr>
          <w:rFonts w:ascii="Times New Roman" w:hAnsi="Times New Roman" w:cs="Times New Roman"/>
          <w:sz w:val="24"/>
        </w:rPr>
      </w:pPr>
    </w:p>
    <w:p w:rsidR="00563825" w:rsidRDefault="00563825" w:rsidP="00563825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изучения геометрии   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научится: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Наглядная геометрия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распознавать на чертежах, рисунках, моделях и в окружаю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щем мире плоские и пространственные геометрические фи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гуры;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распознавать развёртки куба, прямоугольного параллелепи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педа;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определять по линейным размерам развёртки фигуры 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нейные размеры самой фигуры и наоборот;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вычислять объём прямоугольного параллелепипеда.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 объёмы пространственных геометрических фигур, составленных из прямоугольных параллелепи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педов;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563825" w:rsidRDefault="00563825" w:rsidP="0056382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понятие развёртки для выполнения практи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ческих расчётов.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пользоваться языком геометрии для описания предметов окружающего мира и их взаимного расположения;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распознавать и изображать на чертежах и рисунках гео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метрические фигуры и их конфигурации;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рот, параллельный перенос);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оперировать с начальными понятиями тригонометрии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выполнять элементарные операции над функциями углов;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решать несложные задачи на построение, применяя основ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алгоритмы построения с помощью циркуля и 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нейки;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7) решать простейшие планиметрические задачи в простран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стве.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методами решения задач на вычисления и до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казательства: методом от противного, методом подо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бия, методом перебора вариантов и методом геометри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ческих мест точек;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нометрического аппарата и идей движения при реше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нии геометрических задач;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традиционной схемой решения задач на по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строение с помощью циркуля и линейки: анализ, постро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ение, доказательство и исследование;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научиться решать задачи на построение методом гео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метрического места точек и методом подобия;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исследования свой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ств пл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аниметриче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ских фигур с помощью компьютерных программ.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геометрических величин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научится: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использовать свойства измерения длин, площадей и углов при решении задач на нахождение длины отрезка, дли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 окружности, длины дуги окружности, градусной меры угла;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вычислять длины линейных элементов фигур и их углы, ис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пользуя формулы длины окружности и длины дуги окруж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ности, формулы площадей фигур;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вычислять площади треугольников, прямоугольников, па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раллелограммов, трапеций, кругов и секторов;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вычислять длину окружности, длину дуги окружности;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решать задачи на доказательство с использованием формул длины окружности и длины дуги окружности, формул пло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щадей фигур;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решать практические задачи, связанные с нахождением гео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метрических величин (используя при необходимости спра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вочники и технические средства).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 площади фигур, составленных из двух или бо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лее прямоугольников, параллелограммов, треугольников, круга и сектора;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 площади многоугольников, используя отноше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ния равновеликости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равносоставленности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563825" w:rsidRDefault="00563825" w:rsidP="00563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563825" w:rsidRDefault="00563825" w:rsidP="0056382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563825" w:rsidRDefault="00563825" w:rsidP="0056382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563825" w:rsidRDefault="00563825" w:rsidP="0056382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563825" w:rsidRDefault="00563825" w:rsidP="0056382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347140" w:rsidRDefault="00347140" w:rsidP="0056382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347140" w:rsidRDefault="00347140" w:rsidP="0056382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347140" w:rsidRDefault="00347140" w:rsidP="0056382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347140" w:rsidRDefault="00347140" w:rsidP="0056382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347140" w:rsidRDefault="00347140" w:rsidP="0056382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563825" w:rsidRPr="00E43C4C" w:rsidRDefault="00E43C4C" w:rsidP="0056382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E43C4C">
        <w:rPr>
          <w:rStyle w:val="FontStyle395"/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563825" w:rsidRPr="00E43C4C">
        <w:rPr>
          <w:rStyle w:val="FontStyle395"/>
          <w:rFonts w:ascii="Times New Roman" w:hAnsi="Times New Roman" w:cs="Times New Roman"/>
          <w:sz w:val="28"/>
          <w:szCs w:val="28"/>
        </w:rPr>
        <w:t xml:space="preserve"> </w:t>
      </w:r>
    </w:p>
    <w:p w:rsidR="00563825" w:rsidRDefault="00563825" w:rsidP="00563825">
      <w:pPr>
        <w:pStyle w:val="aa"/>
        <w:widowControl w:val="0"/>
        <w:ind w:left="0" w:right="527" w:firstLine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849"/>
        <w:gridCol w:w="1688"/>
      </w:tblGrid>
      <w:tr w:rsidR="00563825" w:rsidTr="000D33CE">
        <w:trPr>
          <w:trHeight w:val="59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</w:tr>
      <w:tr w:rsidR="00563825" w:rsidTr="000D33CE">
        <w:trPr>
          <w:trHeight w:val="3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3825" w:rsidTr="000D33CE">
        <w:trPr>
          <w:trHeight w:val="39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V. Четырехугольники (14ч)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3825" w:rsidTr="000D33CE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VI. Площадь (14 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Площади параллелограмма, тре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угольника и трапеции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VII. Подобные треугольники (19 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Определение подобных треуголь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Применение подобия к доказательству теорем и решению задач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прямоугольного тре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VIII. Окружность (17 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825" w:rsidRDefault="00563825">
            <w:pPr>
              <w:pStyle w:val="12"/>
              <w:suppressAutoHyphens/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825" w:rsidRDefault="00563825">
            <w:pPr>
              <w:pStyle w:val="12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Четыре замечательные точки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825" w:rsidRDefault="00563825">
            <w:pPr>
              <w:pStyle w:val="12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Вписанная и описанная окруж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25" w:rsidRDefault="00563825">
            <w:pPr>
              <w:pStyle w:val="12"/>
              <w:suppressAutoHyphens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25" w:rsidRDefault="00563825">
            <w:pPr>
              <w:pStyle w:val="12"/>
              <w:suppressAutoHyphens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63825" w:rsidTr="000D33C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Решение задач</w:t>
            </w:r>
          </w:p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63825" w:rsidRDefault="0010533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63825" w:rsidRDefault="00563825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3825" w:rsidTr="000D33CE">
        <w:tc>
          <w:tcPr>
            <w:tcW w:w="12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563825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563825" w:rsidRDefault="0010533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563825" w:rsidRDefault="00563825" w:rsidP="00563825">
      <w:pPr>
        <w:pStyle w:val="aa"/>
        <w:widowControl w:val="0"/>
        <w:ind w:left="0" w:right="527" w:firstLine="0"/>
        <w:rPr>
          <w:b/>
          <w:bCs/>
        </w:rPr>
      </w:pPr>
    </w:p>
    <w:p w:rsidR="00563825" w:rsidRDefault="00563825" w:rsidP="00563825">
      <w:pPr>
        <w:spacing w:after="0" w:line="240" w:lineRule="auto"/>
        <w:rPr>
          <w:rFonts w:ascii="Times New Roman" w:hAnsi="Times New Roman" w:cs="Times New Roman"/>
          <w:i/>
          <w:iCs/>
        </w:rPr>
        <w:sectPr w:rsidR="00563825" w:rsidSect="0010533E">
          <w:pgSz w:w="11906" w:h="16838"/>
          <w:pgMar w:top="426" w:right="1701" w:bottom="709" w:left="426" w:header="708" w:footer="362" w:gutter="0"/>
          <w:cols w:space="720"/>
          <w:docGrid w:linePitch="299"/>
        </w:sectPr>
      </w:pPr>
    </w:p>
    <w:p w:rsidR="00563825" w:rsidRDefault="00563825" w:rsidP="00563825">
      <w:pPr>
        <w:ind w:left="39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</w:rPr>
        <w:lastRenderedPageBreak/>
        <w:br/>
      </w:r>
      <w:r w:rsidR="00E43C4C">
        <w:rPr>
          <w:rFonts w:ascii="Times New Roman" w:hAnsi="Times New Roman" w:cs="Times New Roman"/>
          <w:b/>
          <w:sz w:val="28"/>
        </w:rPr>
        <w:t>Поурочное</w:t>
      </w:r>
      <w:r w:rsidR="008E76DA">
        <w:rPr>
          <w:rFonts w:ascii="Times New Roman" w:hAnsi="Times New Roman" w:cs="Times New Roman"/>
          <w:b/>
          <w:sz w:val="28"/>
        </w:rPr>
        <w:t xml:space="preserve"> </w:t>
      </w:r>
      <w:r w:rsidR="00E43C4C">
        <w:rPr>
          <w:rFonts w:ascii="Times New Roman" w:hAnsi="Times New Roman" w:cs="Times New Roman"/>
          <w:b/>
          <w:sz w:val="28"/>
        </w:rPr>
        <w:t>планирование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513"/>
        <w:gridCol w:w="2126"/>
      </w:tblGrid>
      <w:tr w:rsidR="0010533E" w:rsidTr="0010533E">
        <w:trPr>
          <w:trHeight w:val="4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раздела, тема урока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часов</w:t>
            </w:r>
          </w:p>
        </w:tc>
      </w:tr>
      <w:tr w:rsidR="0010533E" w:rsidTr="0010533E">
        <w:trPr>
          <w:trHeight w:val="2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3E" w:rsidTr="0010533E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3E" w:rsidTr="007C48EB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Pr="00E43C4C" w:rsidRDefault="001053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C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Pr="00E43C4C" w:rsidRDefault="001053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3C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</w:t>
            </w:r>
          </w:p>
          <w:p w:rsidR="0010533E" w:rsidRDefault="0010533E" w:rsidP="007C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то теме «Параллелограмм».</w:t>
            </w:r>
          </w:p>
          <w:p w:rsidR="0010533E" w:rsidRDefault="0010533E" w:rsidP="007C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ind w:left="-9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Трапеция.</w:t>
            </w:r>
          </w:p>
          <w:p w:rsidR="0010533E" w:rsidRDefault="0010533E" w:rsidP="007C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Теорема Фалеса.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33E" w:rsidRDefault="0010533E" w:rsidP="007C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ind w:lef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:rsidR="0010533E" w:rsidRDefault="0010533E" w:rsidP="007C48EB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Ромб. Квадрат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ind w:left="-108" w:right="-108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№1 по теме: «Четырёхугольники»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многоугольника.</w:t>
            </w:r>
          </w:p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многоугольника.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треугольника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треугольника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трапеции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вычисление площадей фигур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вычисление площадей фигур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Теорема, обратная теореме Пифагора.</w:t>
            </w:r>
          </w:p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Решение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№2 по теме: «Площади»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подобных     треугольников.</w:t>
            </w:r>
          </w:p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площадей подобных треугольников.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признак подобия треугольников.</w:t>
            </w:r>
          </w:p>
          <w:p w:rsidR="0010533E" w:rsidRDefault="0010533E" w:rsidP="007C48EB">
            <w:pPr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первого признака подобия треугольников.</w:t>
            </w:r>
          </w:p>
          <w:p w:rsidR="0010533E" w:rsidRDefault="0010533E" w:rsidP="007C48EB">
            <w:pPr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 третий признаки подобия треугольников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признаков подобия треугольников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3 по теме «Подобные треугольники»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 медиан треугольника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Измерительные работы на местности.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построение методом подобия.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синуса, косинуса и тангенса для углов 30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2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прямоугольного треугольника. Решение задач.</w:t>
            </w:r>
          </w:p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№4 по теме: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прямой и окружности.</w:t>
            </w:r>
          </w:p>
          <w:p w:rsidR="0010533E" w:rsidRDefault="0010533E" w:rsidP="007C48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Касательная к окружности.</w:t>
            </w:r>
          </w:p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Касательная к окружности. Решение задач.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Градусная мера дуги окружности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о вписанном угле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об отрезках пересекающихся хорд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«Центральные и вписанные углы»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Серединный перпендикуляр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Теорема о точке пересечения высот треугольника.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Серединный перпендикуляр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о точке пересечения высот треугольника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 описанного четырехугольника.</w:t>
            </w:r>
          </w:p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«Окружность».</w:t>
            </w:r>
          </w:p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E" w:rsidRDefault="0010533E" w:rsidP="007C48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«Окружность».</w:t>
            </w:r>
          </w:p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5 по теме: «Окружность»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2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3E" w:rsidRDefault="00105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0533E" w:rsidRDefault="00105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533E" w:rsidTr="007C48EB">
        <w:trPr>
          <w:cantSplit/>
          <w:trHeight w:val="2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 w:rsidP="007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E" w:rsidRDefault="0010533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B0334" w:rsidRDefault="001B0334"/>
    <w:sectPr w:rsidR="001B0334" w:rsidSect="0010533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25"/>
    <w:rsid w:val="000D33CE"/>
    <w:rsid w:val="0010533E"/>
    <w:rsid w:val="00117958"/>
    <w:rsid w:val="001B0334"/>
    <w:rsid w:val="00233DCE"/>
    <w:rsid w:val="002A775F"/>
    <w:rsid w:val="002D7CEF"/>
    <w:rsid w:val="0031691E"/>
    <w:rsid w:val="00347140"/>
    <w:rsid w:val="004E3799"/>
    <w:rsid w:val="00530950"/>
    <w:rsid w:val="00533E3B"/>
    <w:rsid w:val="00563825"/>
    <w:rsid w:val="005E63A4"/>
    <w:rsid w:val="006B71FE"/>
    <w:rsid w:val="00731F01"/>
    <w:rsid w:val="00796CE4"/>
    <w:rsid w:val="007C48EB"/>
    <w:rsid w:val="007E3039"/>
    <w:rsid w:val="00853483"/>
    <w:rsid w:val="008E76DA"/>
    <w:rsid w:val="00B61922"/>
    <w:rsid w:val="00C96731"/>
    <w:rsid w:val="00D15921"/>
    <w:rsid w:val="00D80D66"/>
    <w:rsid w:val="00E43C4C"/>
    <w:rsid w:val="00E600D8"/>
    <w:rsid w:val="00E702B7"/>
    <w:rsid w:val="00EE3208"/>
    <w:rsid w:val="00F07C86"/>
    <w:rsid w:val="00FE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5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3825"/>
    <w:pPr>
      <w:keepNext/>
      <w:spacing w:before="240" w:after="60" w:line="256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semiHidden/>
    <w:unhideWhenUsed/>
    <w:qFormat/>
    <w:rsid w:val="00563825"/>
    <w:pPr>
      <w:spacing w:after="180" w:line="240" w:lineRule="auto"/>
      <w:outlineLvl w:val="2"/>
    </w:pPr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563825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semiHidden/>
    <w:unhideWhenUsed/>
    <w:rsid w:val="0056382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382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5638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38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3825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5638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3825"/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uiPriority w:val="99"/>
    <w:semiHidden/>
    <w:unhideWhenUsed/>
    <w:rsid w:val="0056382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38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lock Text"/>
    <w:basedOn w:val="a"/>
    <w:semiHidden/>
    <w:unhideWhenUsed/>
    <w:rsid w:val="00563825"/>
    <w:pPr>
      <w:spacing w:after="0" w:line="240" w:lineRule="auto"/>
      <w:ind w:left="57" w:right="57"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82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825"/>
    <w:rPr>
      <w:rFonts w:ascii="Tahoma" w:eastAsia="Calibri" w:hAnsi="Tahoma" w:cs="Tahoma"/>
      <w:sz w:val="16"/>
      <w:szCs w:val="16"/>
    </w:rPr>
  </w:style>
  <w:style w:type="character" w:customStyle="1" w:styleId="ad">
    <w:name w:val="Без интервала Знак"/>
    <w:aliases w:val="основа Знак"/>
    <w:link w:val="ae"/>
    <w:uiPriority w:val="1"/>
    <w:locked/>
    <w:rsid w:val="00563825"/>
    <w:rPr>
      <w:rFonts w:ascii="Times New Roman" w:eastAsia="Times New Roman" w:hAnsi="Times New Roman" w:cs="Times New Roman"/>
    </w:rPr>
  </w:style>
  <w:style w:type="paragraph" w:styleId="ae">
    <w:name w:val="No Spacing"/>
    <w:aliases w:val="основа"/>
    <w:link w:val="ad"/>
    <w:uiPriority w:val="1"/>
    <w:qFormat/>
    <w:rsid w:val="0056382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563825"/>
    <w:pPr>
      <w:spacing w:after="160" w:line="256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563825"/>
    <w:pPr>
      <w:ind w:left="720"/>
    </w:pPr>
  </w:style>
  <w:style w:type="paragraph" w:customStyle="1" w:styleId="12">
    <w:name w:val="Без интервала1"/>
    <w:rsid w:val="0056382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yle13">
    <w:name w:val="Style13"/>
    <w:basedOn w:val="a"/>
    <w:rsid w:val="00563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3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61">
    <w:name w:val="Style261"/>
    <w:basedOn w:val="a"/>
    <w:rsid w:val="00563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563825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af0">
    <w:name w:val="Основной текст_"/>
    <w:link w:val="13"/>
    <w:uiPriority w:val="99"/>
    <w:locked/>
    <w:rsid w:val="0010533E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10533E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5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3825"/>
    <w:pPr>
      <w:keepNext/>
      <w:spacing w:before="240" w:after="60" w:line="256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semiHidden/>
    <w:unhideWhenUsed/>
    <w:qFormat/>
    <w:rsid w:val="00563825"/>
    <w:pPr>
      <w:spacing w:after="180" w:line="240" w:lineRule="auto"/>
      <w:outlineLvl w:val="2"/>
    </w:pPr>
    <w:rPr>
      <w:rFonts w:ascii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563825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semiHidden/>
    <w:unhideWhenUsed/>
    <w:rsid w:val="0056382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382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5638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38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3825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5638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3825"/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uiPriority w:val="99"/>
    <w:semiHidden/>
    <w:unhideWhenUsed/>
    <w:rsid w:val="0056382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38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lock Text"/>
    <w:basedOn w:val="a"/>
    <w:semiHidden/>
    <w:unhideWhenUsed/>
    <w:rsid w:val="00563825"/>
    <w:pPr>
      <w:spacing w:after="0" w:line="240" w:lineRule="auto"/>
      <w:ind w:left="57" w:right="57"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82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825"/>
    <w:rPr>
      <w:rFonts w:ascii="Tahoma" w:eastAsia="Calibri" w:hAnsi="Tahoma" w:cs="Tahoma"/>
      <w:sz w:val="16"/>
      <w:szCs w:val="16"/>
    </w:rPr>
  </w:style>
  <w:style w:type="character" w:customStyle="1" w:styleId="ad">
    <w:name w:val="Без интервала Знак"/>
    <w:aliases w:val="основа Знак"/>
    <w:link w:val="ae"/>
    <w:uiPriority w:val="1"/>
    <w:locked/>
    <w:rsid w:val="00563825"/>
    <w:rPr>
      <w:rFonts w:ascii="Times New Roman" w:eastAsia="Times New Roman" w:hAnsi="Times New Roman" w:cs="Times New Roman"/>
    </w:rPr>
  </w:style>
  <w:style w:type="paragraph" w:styleId="ae">
    <w:name w:val="No Spacing"/>
    <w:aliases w:val="основа"/>
    <w:link w:val="ad"/>
    <w:uiPriority w:val="1"/>
    <w:qFormat/>
    <w:rsid w:val="0056382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563825"/>
    <w:pPr>
      <w:spacing w:after="160" w:line="256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563825"/>
    <w:pPr>
      <w:ind w:left="720"/>
    </w:pPr>
  </w:style>
  <w:style w:type="paragraph" w:customStyle="1" w:styleId="12">
    <w:name w:val="Без интервала1"/>
    <w:rsid w:val="0056382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yle13">
    <w:name w:val="Style13"/>
    <w:basedOn w:val="a"/>
    <w:rsid w:val="00563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3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61">
    <w:name w:val="Style261"/>
    <w:basedOn w:val="a"/>
    <w:rsid w:val="00563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563825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af0">
    <w:name w:val="Основной текст_"/>
    <w:link w:val="13"/>
    <w:uiPriority w:val="99"/>
    <w:locked/>
    <w:rsid w:val="0010533E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10533E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</cp:revision>
  <cp:lastPrinted>2019-09-27T04:38:00Z</cp:lastPrinted>
  <dcterms:created xsi:type="dcterms:W3CDTF">2018-08-27T08:06:00Z</dcterms:created>
  <dcterms:modified xsi:type="dcterms:W3CDTF">2024-09-26T08:05:00Z</dcterms:modified>
</cp:coreProperties>
</file>