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C1" w:rsidRDefault="00D076C1" w:rsidP="00D076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076C1" w:rsidRDefault="00D076C1" w:rsidP="00D0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Кырменская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D076C1" w:rsidRDefault="00D076C1" w:rsidP="00D0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Героя Советского Союза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Борсоева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В.Б.»</w:t>
      </w:r>
    </w:p>
    <w:p w:rsidR="00D076C1" w:rsidRDefault="00D076C1" w:rsidP="00D076C1">
      <w:pPr>
        <w:spacing w:after="0"/>
        <w:ind w:left="120"/>
      </w:pPr>
    </w:p>
    <w:p w:rsidR="00D076C1" w:rsidRDefault="00D076C1" w:rsidP="00D076C1">
      <w:pPr>
        <w:spacing w:after="0"/>
        <w:ind w:left="120"/>
      </w:pPr>
    </w:p>
    <w:p w:rsidR="00D076C1" w:rsidRDefault="00D076C1" w:rsidP="00D076C1">
      <w:pPr>
        <w:spacing w:after="0"/>
        <w:ind w:left="120"/>
      </w:pPr>
    </w:p>
    <w:p w:rsidR="00D076C1" w:rsidRDefault="00D076C1" w:rsidP="00D076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6"/>
        <w:gridCol w:w="2155"/>
        <w:gridCol w:w="4214"/>
      </w:tblGrid>
      <w:tr w:rsidR="00D076C1" w:rsidTr="00365793">
        <w:tc>
          <w:tcPr>
            <w:tcW w:w="3227" w:type="dxa"/>
          </w:tcPr>
          <w:p w:rsidR="00D076C1" w:rsidRDefault="00D076C1" w:rsidP="003657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076C1" w:rsidRDefault="00D076C1" w:rsidP="00365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D076C1" w:rsidRDefault="00D076C1" w:rsidP="00365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30.08.2024г.</w:t>
            </w:r>
          </w:p>
          <w:p w:rsidR="00D076C1" w:rsidRDefault="00D076C1" w:rsidP="00365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76C1" w:rsidRDefault="00D076C1" w:rsidP="003657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76C1" w:rsidRDefault="00D076C1" w:rsidP="00365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D076C1" w:rsidRDefault="00D076C1" w:rsidP="00365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76C1" w:rsidRDefault="00D076C1" w:rsidP="003657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076C1" w:rsidRDefault="00D076C1" w:rsidP="003657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76C1" w:rsidRDefault="00D076C1" w:rsidP="003657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В.В.]</w:t>
            </w:r>
          </w:p>
          <w:p w:rsidR="00D076C1" w:rsidRDefault="00D076C1" w:rsidP="003657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42/1 от 30.08.2024  г.</w:t>
            </w:r>
          </w:p>
          <w:p w:rsidR="00D076C1" w:rsidRDefault="00D076C1" w:rsidP="003657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76C1" w:rsidRDefault="00D076C1" w:rsidP="00D076C1">
      <w:pPr>
        <w:spacing w:after="0"/>
        <w:ind w:left="120"/>
      </w:pPr>
    </w:p>
    <w:p w:rsidR="00D076C1" w:rsidRDefault="00D076C1" w:rsidP="00D076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76C1" w:rsidRDefault="00D076C1" w:rsidP="00D076C1">
      <w:pPr>
        <w:spacing w:after="0"/>
        <w:ind w:left="120"/>
      </w:pPr>
    </w:p>
    <w:p w:rsidR="00D076C1" w:rsidRDefault="00D076C1" w:rsidP="00D076C1">
      <w:pPr>
        <w:spacing w:after="0"/>
        <w:ind w:left="120"/>
      </w:pPr>
    </w:p>
    <w:p w:rsidR="00D076C1" w:rsidRDefault="00D076C1" w:rsidP="00D076C1">
      <w:pPr>
        <w:spacing w:after="0"/>
        <w:ind w:left="120"/>
      </w:pPr>
    </w:p>
    <w:p w:rsidR="00D076C1" w:rsidRDefault="00D076C1" w:rsidP="00D076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76C1" w:rsidRDefault="00D076C1" w:rsidP="00D076C1">
      <w:pPr>
        <w:spacing w:after="0"/>
        <w:ind w:left="120"/>
        <w:jc w:val="center"/>
      </w:pPr>
    </w:p>
    <w:p w:rsidR="00D076C1" w:rsidRDefault="00D076C1" w:rsidP="00D076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076C1" w:rsidRDefault="00D076C1" w:rsidP="00D076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 класса</w:t>
      </w: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both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Default="00D076C1" w:rsidP="00D076C1">
      <w:pPr>
        <w:spacing w:after="0" w:line="240" w:lineRule="auto"/>
        <w:jc w:val="both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</w:p>
    <w:p w:rsidR="00D076C1" w:rsidRPr="00D076C1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</w:pPr>
      <w:proofErr w:type="spellStart"/>
      <w:r w:rsidRPr="00D076C1"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с.Байша</w:t>
      </w:r>
      <w:proofErr w:type="spellEnd"/>
      <w:proofErr w:type="gramStart"/>
      <w:r w:rsidRPr="00D076C1"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>,  2024</w:t>
      </w:r>
      <w:proofErr w:type="gramEnd"/>
      <w:r w:rsidRPr="00D076C1">
        <w:rPr>
          <w:rFonts w:ascii="Times New Roman" w:hAnsi="Times New Roman" w:cs="Times New Roman"/>
          <w:b/>
          <w:color w:val="101314"/>
          <w:sz w:val="24"/>
          <w:szCs w:val="24"/>
          <w:lang w:eastAsia="ru-RU"/>
        </w:rPr>
        <w:t xml:space="preserve"> г.</w:t>
      </w:r>
    </w:p>
    <w:p w:rsidR="00D076C1" w:rsidRDefault="00D076C1" w:rsidP="00D076C1"/>
    <w:p w:rsidR="003416A9" w:rsidRDefault="003416A9" w:rsidP="003416A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416A9" w:rsidRDefault="003416A9" w:rsidP="003416A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Содержание</w:t>
      </w:r>
    </w:p>
    <w:p w:rsidR="003416A9" w:rsidRDefault="003416A9" w:rsidP="003416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Pr="008E1A66" w:rsidRDefault="003416A9" w:rsidP="003416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Пояснительная записка</w:t>
      </w:r>
    </w:p>
    <w:p w:rsidR="003416A9" w:rsidRPr="008E1A66" w:rsidRDefault="003416A9" w:rsidP="0034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Содержание тем учебного предмета.</w:t>
      </w:r>
    </w:p>
    <w:p w:rsidR="003416A9" w:rsidRPr="008E1A66" w:rsidRDefault="003416A9" w:rsidP="003416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уровню подготовки учащегося</w:t>
      </w:r>
    </w:p>
    <w:p w:rsidR="003416A9" w:rsidRPr="008E1A66" w:rsidRDefault="003416A9" w:rsidP="003416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учебные умения, навыки и способы деятельности</w:t>
      </w:r>
    </w:p>
    <w:p w:rsidR="008E1A66" w:rsidRPr="008E1A66" w:rsidRDefault="008E1A66" w:rsidP="008E1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E1A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Cпособы</w:t>
      </w:r>
      <w:proofErr w:type="spellEnd"/>
      <w:r w:rsidRPr="008E1A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средства, формы проверки результатов.</w:t>
      </w:r>
    </w:p>
    <w:p w:rsidR="00EC1E68" w:rsidRDefault="003416A9" w:rsidP="00EC1E6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текущего и промежуточного контроля</w:t>
      </w:r>
    </w:p>
    <w:p w:rsidR="003416A9" w:rsidRPr="008E1A66" w:rsidRDefault="00EC1E68" w:rsidP="00EC1E68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3416A9" w:rsidRPr="008E1A66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ематическое планирование</w:t>
      </w:r>
    </w:p>
    <w:p w:rsidR="008E1A66" w:rsidRPr="008E1A66" w:rsidRDefault="003416A9" w:rsidP="0034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Кодификатор предметных умений, проверяемых  в итоговой контрольной работ</w:t>
      </w:r>
      <w:r w:rsidR="00CF6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3416A9" w:rsidRPr="008E1A66" w:rsidRDefault="003416A9" w:rsidP="003416A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Материально-техническое и учебно-методическое обеспечение</w:t>
      </w:r>
    </w:p>
    <w:p w:rsidR="003416A9" w:rsidRPr="008E1A66" w:rsidRDefault="003416A9" w:rsidP="003416A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Основная литература:</w:t>
      </w:r>
    </w:p>
    <w:p w:rsidR="003416A9" w:rsidRPr="008E1A66" w:rsidRDefault="003416A9" w:rsidP="003416A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Цифровые образовательные ресурсы</w:t>
      </w:r>
    </w:p>
    <w:p w:rsidR="003416A9" w:rsidRPr="008E1A66" w:rsidRDefault="003416A9" w:rsidP="0034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Материально-техническое обеспечение</w:t>
      </w:r>
    </w:p>
    <w:p w:rsidR="003416A9" w:rsidRPr="008E1A66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Pr="008E1A66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Pr="008E1A66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Pr="008E1A66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Pr="008E1A66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Pr="008E1A66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E61F4" w:rsidRDefault="001E61F4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F695C" w:rsidRDefault="00CF695C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4C5C56" w:rsidRDefault="004C5C56" w:rsidP="003416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5C56" w:rsidRPr="001B44A2" w:rsidRDefault="004C5C56" w:rsidP="004C5C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r w:rsidRPr="00BE0EB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Адаптированная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856274">
        <w:rPr>
          <w:rFonts w:ascii="Times New Roman" w:eastAsia="Times New Roman" w:hAnsi="Times New Roman" w:cs="Times New Roman"/>
          <w:sz w:val="26"/>
          <w:szCs w:val="24"/>
          <w:lang w:eastAsia="ru-RU"/>
        </w:rPr>
        <w:t>абочая программа по изобразительному искусству составлена на основе федерального компонента государственного стандарта среднего (полного) общего образования на базовом уровне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   П</w:t>
      </w:r>
      <w:r w:rsidRPr="00856274">
        <w:rPr>
          <w:rFonts w:ascii="Times New Roman" w:eastAsia="Times New Roman" w:hAnsi="Times New Roman" w:cs="Times New Roman"/>
          <w:sz w:val="26"/>
          <w:szCs w:val="24"/>
          <w:lang w:eastAsia="ru-RU"/>
        </w:rPr>
        <w:t>римерной программы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562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изобразительному искусству </w:t>
      </w:r>
      <w:r w:rsidRPr="001B44A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 курсу «Изобразительное искусство и художественный труд» авторского коллектива под ред. Б.М.Неменского для 1-9 классов общеобразовательных учреждений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  <w:r w:rsidRPr="00856274">
        <w:rPr>
          <w:rFonts w:ascii="Times New Roman" w:eastAsia="Times New Roman" w:hAnsi="Times New Roman" w:cs="Times New Roman"/>
          <w:sz w:val="26"/>
          <w:szCs w:val="24"/>
          <w:lang w:eastAsia="ru-RU"/>
        </w:rPr>
        <w:t>(М.: Просвещение, 2014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г.</w:t>
      </w:r>
      <w:r w:rsidRPr="00856274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психофизических особенностей учеников  6 класса</w:t>
      </w:r>
      <w:r w:rsidR="00F85C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C5C56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детализирует и раскрывает содержание стандарта, определяет общую стратегию обучения, коррекции, развития и воспитания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4C5C56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Нормативно-правовые документы, обеспечивающие реализацию программы:</w:t>
      </w:r>
    </w:p>
    <w:p w:rsidR="004C5C56" w:rsidRDefault="004C5C56" w:rsidP="004C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Конституция РФ; Федеральный закон N 273-ФЗ (ред. от 07.05.2013 с изменениями, вступившими в силу с 19.05.2013) «Об Образовании в Российской Федерации»; Методические рекомендации по разработке рабочих программ по изобразительному искусству для специальных (коррекционных) классов </w:t>
      </w:r>
    </w:p>
    <w:p w:rsidR="004C5C56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Актуальность программы</w:t>
      </w:r>
    </w:p>
    <w:p w:rsidR="004C5C56" w:rsidRPr="00BE0EB3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этой программы вызвано актуальностью интеграции школьного образования в современную культуру и обусловлено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еобходимостью введения учащихся</w:t>
      </w:r>
      <w:r w:rsidRPr="00BE0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современное информационное, социокультурное пространство. Содержание программы обеспечивает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ориентаций. </w:t>
      </w:r>
    </w:p>
    <w:p w:rsidR="004C5C56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0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составлении учебной программы учитывались социально-психологические характеристики и возрастные особенности каждого ученика и коллектива класса в ходе сопровождения социально-психологической службы школы.</w:t>
      </w:r>
    </w:p>
    <w:p w:rsidR="004C5C56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Адаптация программы происходит за счет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1369F" w:rsidRPr="00E136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подбора заданий, максимально возбуждающих активность ребенка. Повторное объяснение учебного материала и подбор дополнительных заданий. Постоянное использование наглядности, наводящих вопросов, аналогий. Использование многократных указаний, упражнений. Использование поощрений, повышение самооценки ребенка, укрепление в нем веры в свои силы. Поэтапное обобщение проделанной на уроке работы. Использование заданий с опорой на образцы, доступных инструкций</w:t>
      </w:r>
    </w:p>
    <w:p w:rsidR="004C5C56" w:rsidRPr="0087759C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7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877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программу внесены изменения:</w:t>
      </w:r>
      <w:r w:rsidRPr="00877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рекомендованных творческих заданий выделены и </w:t>
      </w:r>
      <w:proofErr w:type="gramStart"/>
      <w:r w:rsidRPr="00877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обозначены  темы</w:t>
      </w:r>
      <w:proofErr w:type="gramEnd"/>
      <w:r w:rsidRPr="00877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уроков;  все  уроки  изобразительного  искусства  по  программе  –  это практические работы, творческие работы выполненные по темам оцениваются по программе. </w:t>
      </w:r>
    </w:p>
    <w:p w:rsidR="004C5C56" w:rsidRPr="0087759C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7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Программа   включает  в  себя  все  блоки  по изобразительному  искусству  в  жизни  человека.    Программа  дает  возможности  для педагогического    творчества,  учета  особенностей  конкретного  региона  России  при сохранении структурной целостности данной программы.  </w:t>
      </w:r>
    </w:p>
    <w:p w:rsidR="004C5C56" w:rsidRPr="0087759C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7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Программа  адаптирована  для  обучения  детей    с  ОВЗ  с  учетом  особенностей  их психофизического  развития,  индивидуальных  возможностей  и  </w:t>
      </w:r>
      <w:r w:rsidRPr="00877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  необходимости обеспечивающая коррекцию нарушений развития и социальную  адаптацию указанных лиц. </w:t>
      </w:r>
    </w:p>
    <w:p w:rsidR="004C5C56" w:rsidRDefault="004C5C56" w:rsidP="004C5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7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Программа  построена  с  учетом  специфики  усвоения  учебного  материала  детьми  с  ОВЗ.  Представленная  программа,  сохраняя  основное  содержание  образования,  принятое  для массовой  школы,  отличается  тем,  что  предусматривает  коррекционную  направленность обучения.</w:t>
      </w:r>
    </w:p>
    <w:p w:rsidR="004C5C56" w:rsidRDefault="004C5C56" w:rsidP="004C5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C5C56" w:rsidRDefault="004C5C56" w:rsidP="004C5C56">
      <w:pPr>
        <w:shd w:val="clear" w:color="auto" w:fill="FFFFFF"/>
        <w:spacing w:after="0" w:line="294" w:lineRule="atLeast"/>
        <w:ind w:firstLine="708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7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Основная цель школьного предмета</w:t>
      </w:r>
    </w:p>
    <w:p w:rsidR="004C5C56" w:rsidRPr="00CE59B7" w:rsidRDefault="004C5C56" w:rsidP="004C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Изобразительное искусство как школьный учебный предмет имеет важное </w:t>
      </w:r>
      <w:proofErr w:type="spellStart"/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коррекционно</w:t>
      </w:r>
      <w:proofErr w:type="spellEnd"/>
      <w:r w:rsidR="0092408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 ребенка с ОВЗ, воспитанию у него положительных навыков и привычек. </w:t>
      </w:r>
    </w:p>
    <w:p w:rsidR="004C5C56" w:rsidRPr="00CE59B7" w:rsidRDefault="004C5C56" w:rsidP="004C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</w:pP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>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</w:t>
      </w:r>
      <w:r w:rsidRPr="00CE59B7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>.</w:t>
      </w:r>
    </w:p>
    <w:p w:rsidR="004C5C56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56" w:rsidRPr="0087759C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Основные задачи  предмета «Изобразительное искусство»</w:t>
      </w:r>
    </w:p>
    <w:p w:rsidR="004C5C56" w:rsidRPr="0087759C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 Формирование опыта смыслового и  эмоционально-ценностного восприятия визуального образа реальности произведений искусства; </w:t>
      </w:r>
    </w:p>
    <w:p w:rsidR="004C5C56" w:rsidRPr="0087759C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2.  Освоение  художественной  культуры  как  формы  материального  выражения  в пространственных формах духовных ценностей; </w:t>
      </w:r>
    </w:p>
    <w:p w:rsidR="004C5C56" w:rsidRPr="0087759C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3.  Развитие  творческого  опыта  как  формирование  способности  к  самостоятельным действиям в ситуации неопределенности;  </w:t>
      </w:r>
    </w:p>
    <w:p w:rsidR="004C5C56" w:rsidRPr="0087759C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  Воспитание  уважения  к  истории  культуры  своего  Отечества,  выраженной  в  ее архитектуре, изобразительном искусстве, понимании красоты человека;  </w:t>
      </w:r>
    </w:p>
    <w:p w:rsidR="004C5C56" w:rsidRPr="0087759C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5.  Развитие способности ориентироваться в мире современной художественной культуры; </w:t>
      </w:r>
    </w:p>
    <w:p w:rsidR="004C5C56" w:rsidRPr="0087759C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6.  Овладение  средствами  художественного  изображения  как  способом  развития  умения видеть реальный мир;  </w:t>
      </w:r>
    </w:p>
    <w:p w:rsidR="004C5C56" w:rsidRPr="0087759C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sz w:val="26"/>
          <w:szCs w:val="24"/>
          <w:lang w:eastAsia="ru-RU"/>
        </w:rPr>
        <w:t>7.  Овладение  основами  культуры  практической  работы  различными  материалами  и инструментами  для  эстетической  организации  и  оформления    школьной,  бытовой, производственной среды.</w:t>
      </w:r>
    </w:p>
    <w:p w:rsidR="004C5C56" w:rsidRDefault="004C5C56" w:rsidP="004C5C56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C5C56" w:rsidRPr="00BE7DF1" w:rsidRDefault="004C5C56" w:rsidP="004C5C56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Коррекционная направленность</w:t>
      </w: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реализации программы обеспечивается через использование в образовательном процессе специальных методов и приемов, создание специальных условий. </w:t>
      </w:r>
    </w:p>
    <w:p w:rsidR="004C5C56" w:rsidRPr="00BE7DF1" w:rsidRDefault="004C5C56" w:rsidP="004C5C56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Основными методическими принципами построения содержания учебного материала</w:t>
      </w:r>
      <w:r w:rsidR="001249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классах для обучающихся с ОВЗ</w:t>
      </w: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является: </w:t>
      </w:r>
    </w:p>
    <w:p w:rsidR="004C5C56" w:rsidRPr="00BE7DF1" w:rsidRDefault="004C5C56" w:rsidP="004C5C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усиление роли практической направленности изучаемого материала, </w:t>
      </w:r>
    </w:p>
    <w:p w:rsidR="004C5C56" w:rsidRPr="00BE7DF1" w:rsidRDefault="004C5C56" w:rsidP="004C5C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опора на жизненный опыт ребенка, </w:t>
      </w:r>
    </w:p>
    <w:p w:rsidR="004C5C56" w:rsidRPr="00BE7DF1" w:rsidRDefault="004C5C56" w:rsidP="004C5C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соблюдение в определении объема изучаемого материала,  принципа необходимости и достаточности, </w:t>
      </w:r>
    </w:p>
    <w:p w:rsidR="004C5C56" w:rsidRPr="00BE7DF1" w:rsidRDefault="004C5C56" w:rsidP="004C5C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введение в содержание учебных программ коррекционных разделов, предусматривающих активизацию познавательной деятельности.</w:t>
      </w:r>
    </w:p>
    <w:p w:rsidR="004C5C56" w:rsidRPr="00BE7DF1" w:rsidRDefault="004C5C56" w:rsidP="004C5C56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Коррекционная направленность урока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Создание для каждого ученика ситуации успеха, сравнение его с самим собой.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Формирование интереса к предмету, выработка положительной мотивации к учебной деятельности.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Включение в содержание учебного материала информации, способствующей повышению уровня общего интеллектуального развития детей.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Формирование навыков самоконтроля, самооценки.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Коррекция психических функций, направленная на развитие ученика, с опорой на материал урока.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Охрана психического, физического здоровья учащихся.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Развитие познавательной активности (использование продуктивных видов деятельности, включение потенциальных и творческих возможностей ученика и др.).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Ликвидация пробелов в знаниях, пропедевтика усвоения нового материала.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Реализация принципов дифференцированного подхода и индивидуального обучения, исходя из результатов психолого-педагогической диагностики.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Использование эффективных инновационных технологий.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Обеспечение эмоционального комфорта, в том числе через доверительные межличностные отношения.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Определение и отслеживание ЗУН на каждом уроке (в течение урока).</w:t>
      </w:r>
    </w:p>
    <w:p w:rsidR="004C5C56" w:rsidRPr="00BE7DF1" w:rsidRDefault="004C5C56" w:rsidP="004C5C5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Контроль за динамикой успешности (</w:t>
      </w:r>
      <w:proofErr w:type="spellStart"/>
      <w:r w:rsidRPr="00BE7DF1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неуспешности</w:t>
      </w:r>
      <w:proofErr w:type="spellEnd"/>
      <w:r w:rsidRPr="00BE7DF1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) ученика.</w:t>
      </w:r>
    </w:p>
    <w:p w:rsidR="004C5C56" w:rsidRPr="00BE7DF1" w:rsidRDefault="004C5C56" w:rsidP="004C5C56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Таким образом, программа создает условия для реализации </w:t>
      </w:r>
      <w:proofErr w:type="spellStart"/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>деятельностного</w:t>
      </w:r>
      <w:proofErr w:type="spellEnd"/>
      <w:r w:rsidRPr="00BE7DF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подхода к изучению предмета в школе.</w:t>
      </w:r>
    </w:p>
    <w:p w:rsidR="004C5C56" w:rsidRPr="00E2568B" w:rsidRDefault="004C5C56" w:rsidP="004C5C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Принципы, на которых базируется программа:</w:t>
      </w:r>
    </w:p>
    <w:p w:rsidR="004C5C56" w:rsidRPr="00CE59B7" w:rsidRDefault="004C5C56" w:rsidP="004C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E2568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>Данный курс «Изобразительное искусство» создан с учетом</w:t>
      </w:r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личностного, </w:t>
      </w:r>
      <w:proofErr w:type="spellStart"/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деятельностного</w:t>
      </w:r>
      <w:proofErr w:type="spellEnd"/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дифференцированного, </w:t>
      </w:r>
      <w:proofErr w:type="spellStart"/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компетентностного</w:t>
      </w:r>
      <w:proofErr w:type="spellEnd"/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 культурно-ориентированного подходов в обучении и </w:t>
      </w:r>
      <w:proofErr w:type="gramStart"/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воспитании  детей</w:t>
      </w:r>
      <w:proofErr w:type="gramEnd"/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 ОВЗ и направлен на формирование функционально грамотной личности на </w:t>
      </w: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основе полной реализации возрастных возможностей и резервов (реабилитационного потенциала) ребенка, </w:t>
      </w:r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владеющей доступной системой  знаний и умений, позволяющих применять эти знания для решения практических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и </w:t>
      </w:r>
      <w:r w:rsidRPr="00CE59B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жизненных задач.</w:t>
      </w:r>
    </w:p>
    <w:p w:rsidR="004C5C56" w:rsidRDefault="004C5C56" w:rsidP="004C5C5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C56" w:rsidRDefault="004C5C56" w:rsidP="004C5C5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</w:t>
      </w:r>
    </w:p>
    <w:p w:rsidR="004C5C56" w:rsidRDefault="004C5C56" w:rsidP="004C5C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  </w:t>
      </w:r>
      <w:r w:rsidRPr="00E2568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Роль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 программы в образовательном маршруте</w:t>
      </w:r>
    </w:p>
    <w:p w:rsidR="004C5C56" w:rsidRDefault="004C5C56" w:rsidP="004C5C5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</w:pPr>
    </w:p>
    <w:p w:rsidR="004C5C56" w:rsidRPr="00CE59B7" w:rsidRDefault="004C5C56" w:rsidP="004C5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>Обучение изобразит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ельном</w:t>
      </w:r>
      <w:r w:rsidR="001249BC">
        <w:rPr>
          <w:rFonts w:ascii="Times New Roman" w:eastAsia="Times New Roman" w:hAnsi="Times New Roman" w:cs="Times New Roman"/>
          <w:sz w:val="26"/>
          <w:szCs w:val="24"/>
          <w:lang w:eastAsia="ru-RU"/>
        </w:rPr>
        <w:t>у искусству учащихся с ОВЗ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имеет свою с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пециф</w:t>
      </w:r>
      <w:r w:rsidR="001249BC">
        <w:rPr>
          <w:rFonts w:ascii="Times New Roman" w:eastAsia="Times New Roman" w:hAnsi="Times New Roman" w:cs="Times New Roman"/>
          <w:sz w:val="26"/>
          <w:szCs w:val="24"/>
          <w:lang w:eastAsia="ru-RU"/>
        </w:rPr>
        <w:t>ику. У воспитанников с ОВЗ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</w:t>
      </w:r>
      <w:r w:rsidR="001249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ефекта при ОВЗ </w:t>
      </w: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>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ческое распределение материала.</w:t>
      </w: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Постоянное повторение изученного материала сочетается с пропедевтикой новых знаний. Неоднократное возвращение к воспроизведению </w:t>
      </w:r>
      <w:r w:rsidRPr="00CE59B7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 </w:t>
      </w:r>
    </w:p>
    <w:p w:rsidR="003416A9" w:rsidRDefault="003416A9" w:rsidP="003416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16A9" w:rsidRDefault="003416A9" w:rsidP="00341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тем учебного предмета.</w:t>
      </w:r>
    </w:p>
    <w:p w:rsidR="003416A9" w:rsidRDefault="003416A9" w:rsidP="00341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7CC6" w:rsidRPr="00357CC6" w:rsidRDefault="00357CC6" w:rsidP="00357CC6">
      <w:pPr>
        <w:tabs>
          <w:tab w:val="left" w:pos="3835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357CC6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t>I</w:t>
      </w:r>
      <w:r w:rsidRPr="00357CC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четверть. «Виды изобразительного искусства и основы образного языка» - 9 часов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       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      Художник, изображая видимый мир, рассказывает о своем восприятии жизни, а зритель при сформирован </w:t>
      </w:r>
      <w:proofErr w:type="spellStart"/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ных</w:t>
      </w:r>
      <w:proofErr w:type="spellEnd"/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зрительских умениях понимает произведение искусства через сопереживание его образному содержанию.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t>II</w:t>
      </w:r>
      <w:r w:rsidRPr="00357CC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четверть. «Мир наших вещей. Натюрморт» - 7 часов.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      История развития жанра «натюрморт» в контексте развития художественной культуры. Натюрморт как отражение мировоззрения художника, живущего в определенное время, и как творческая лаборатория художника.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      Особенности выражения содержания натюрморта в графике и живописи.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Художественно-выразительные средства изображения предметного мира (композиция, перспектива, форма, объем, свет).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t>III</w:t>
      </w:r>
      <w:r w:rsidRPr="00357CC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четверть. «Вглядываясь в человека» - 10 часов.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       Приобщение к культурному наследию человечества через знакомство с искусством портрета разных эпох. Содержание портрета — интерес к личности, наделенной индивидуальными качествами. Сходство портретируемого внешнее и внутреннее.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      Художественно-выразительные средства портрета (композиция, ритм, форма, линия, объем, свет). Портрет как способ наблюдения человека и понимания его.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/>
          <w:sz w:val="26"/>
          <w:szCs w:val="24"/>
          <w:lang w:val="en-US" w:eastAsia="ru-RU"/>
        </w:rPr>
        <w:t>IV</w:t>
      </w:r>
      <w:r w:rsidRPr="00357CC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четверть. «Человек и пространство в изобразительном искусстве» - 9 часов.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       Жанры в изобразительном искусстве.</w:t>
      </w:r>
    </w:p>
    <w:p w:rsidR="00357CC6" w:rsidRPr="00357CC6" w:rsidRDefault="00357CC6" w:rsidP="00357CC6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Жанр пейзажа как изображение пространства, как отражение впечатлений и переживаний художника. Историческое развитие жанра.                 Основные вехи в развитии жанра пейзажа. Образ природы в произведениях русских и зарубежных художников-пейзажистов. Виды пейзажей.</w:t>
      </w:r>
    </w:p>
    <w:p w:rsidR="003416A9" w:rsidRPr="001249BC" w:rsidRDefault="00357CC6" w:rsidP="001249BC">
      <w:pPr>
        <w:tabs>
          <w:tab w:val="left" w:pos="38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3416A9" w:rsidRDefault="003416A9" w:rsidP="003416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уровню подготовки учащегося</w:t>
      </w:r>
    </w:p>
    <w:p w:rsidR="003416A9" w:rsidRDefault="003416A9" w:rsidP="00341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Личностные, метапредметные, предметные результаты</w:t>
      </w:r>
    </w:p>
    <w:p w:rsidR="003416A9" w:rsidRDefault="003416A9" w:rsidP="003416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Результаты изучения предмета</w:t>
      </w:r>
    </w:p>
    <w:p w:rsidR="00357CC6" w:rsidRPr="00357CC6" w:rsidRDefault="003416A9" w:rsidP="00357CC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Личностными результатами</w:t>
      </w:r>
      <w:r w:rsidR="00357CC6" w:rsidRPr="0035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CC6"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отражаются  в  индивидуальных  качественных  свойствах  учащихся,  которые  они  должны  приобрести  в  процессе  освоения  учебного предмета «Изобразительное искусство»: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воспитание  патриотизма,  любви  и  уважения  к Отечеству,  чувства  гордости  за  свою Родину;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знание культуры своего края, народа, основ культурного наследия народов России и человечества;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усвоение  гуманистических,  традиционных  ценностей  многонационального российского общества;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формирование  ответственного  отношения  к  учению,  готовности  и  способности  к саморазвитию самообразованию на основе мотивации к обучению и познанию;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формирование  коммуникативной  компетенции  в  общении  и  сотрудничестве  со сверстниками;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уважительное отношение к членам своей семьи;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умение вести диалог с другими людьми. </w:t>
      </w:r>
    </w:p>
    <w:p w:rsidR="00357CC6" w:rsidRPr="00357CC6" w:rsidRDefault="00357CC6" w:rsidP="00357CC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Метапредметные  результаты</w:t>
      </w: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характеризуют  уровень  </w:t>
      </w:r>
      <w:proofErr w:type="spellStart"/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сформированности</w:t>
      </w:r>
      <w:proofErr w:type="spellEnd"/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универсальных  способностей  учащихся,  проявляющихся  в  познавательной  и  практической деятельности: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умение  самостоятельно  определять  цели  своего  обучения;  ставить и формулировать для себя новые задачи;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умение планировать свои действия для достижения целей;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выбирать наиболее эффективные способы решения учебных и познавательных задач;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владение основами самоконтроля и самооценки; принятия решений и осуществления осознанного выбора в учебной и познавательной деятельности;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умение  организовывать  учебное  сотрудничество  и  совместную  деятельность  с учителем и сверстниками, работать индивидуально и в группе. </w:t>
      </w:r>
    </w:p>
    <w:p w:rsidR="00357CC6" w:rsidRPr="00357CC6" w:rsidRDefault="00357CC6" w:rsidP="00357CC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Предметные  результаты</w:t>
      </w: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характеризуют  опыт  учащихся  в  художественно-творческой  деятельности,    который  приобретается  и  закрепляется  в  процессе  освоения учебного предмета: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формирование основ художественной культуры обучающихся как части их духовной культуры, способа познания жизни, средства организации общения;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развитие эмоционально-ценностного видения окружающего мира;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развитие  наблюдательности,  зрительной  памяти,  художественного  вкуса  и творческого воображения;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освоение культуры во всем многообразии ее видов, жанров, стилей как материального выражения духовных ценностей, воплощенных в творчестве разных народов;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приобретение  опыта  создания  художественного  образа  в  разных  видах  и  жанрах визуально-пространственных  искусств:  декоративно-прикладных,  в  архитектуре, дизайне, изобразительных (живопись, графика, скульптура);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развитие потребности в общении с произведениями изобразительного искусства,  освоение  практических  умений  и  навыков  восприятия,  </w:t>
      </w:r>
      <w:proofErr w:type="spellStart"/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интерпритации</w:t>
      </w:r>
      <w:proofErr w:type="spellEnd"/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и  оценки произведений искусства;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формирование  активного  отношения  к  традициям  художественной  культуры  как смысловой, эстетической и личностно-значимой ценности; 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развитие творческих способностей учащихся; </w:t>
      </w:r>
    </w:p>
    <w:p w:rsidR="00357CC6" w:rsidRPr="00357CC6" w:rsidRDefault="00357CC6" w:rsidP="00357CC6">
      <w:pPr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формирование устойчивого интереса к творческой деятельности. </w:t>
      </w:r>
    </w:p>
    <w:p w:rsidR="00357CC6" w:rsidRPr="00357CC6" w:rsidRDefault="00357CC6" w:rsidP="00357C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b/>
          <w:bCs/>
          <w:iCs/>
          <w:sz w:val="26"/>
          <w:szCs w:val="24"/>
          <w:lang w:eastAsia="ru-RU"/>
        </w:rPr>
        <w:lastRenderedPageBreak/>
        <w:t>Ученик научится: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- понимать место и значение изобразительных </w:t>
      </w:r>
      <w:proofErr w:type="gramStart"/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искусств  в</w:t>
      </w:r>
      <w:proofErr w:type="gramEnd"/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жизни человека и общества;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знать разные художественные материалы, художественные техники и их значение в создании художественного образа;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пользоваться красками (гуашь и акварель), несколькими графическими материалами (карандаш, тушь), обладать первичными навыками лепки;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-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 создавать творческие композиционные работы в разных материалах с натуры, по памяти и по воображению;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активно воспринимать произведения искусства и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357CC6" w:rsidRPr="00357CC6" w:rsidRDefault="00357CC6" w:rsidP="00357CC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b/>
          <w:bCs/>
          <w:iCs/>
          <w:sz w:val="26"/>
          <w:szCs w:val="24"/>
          <w:lang w:eastAsia="ru-RU"/>
        </w:rPr>
        <w:t xml:space="preserve"> Ученик получит возможность научиться: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знать о жанровой системе в изобразительном искусстве и ее значении для анализа развития искусства и понимания изменений видения мира, следовательно, и способов его изображения;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понимать процесс работы художника над картиной, смысл каждого этапа этой работы, роль эскизов и этюдов;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-  знать о композиции как о целостности и образном строе произведения, о композиционном построении произведения, роли формата, выразительном </w:t>
      </w: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lastRenderedPageBreak/>
        <w:t>значении размера произведения, соотношении целого и детали, значении каждого фрагмента и его метафорическом смысле;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знать о роли изобразительного искусства в понимании вечных тем жизни, в создании культурного контекста;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- 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культуростроительную</w:t>
      </w:r>
      <w:proofErr w:type="spellEnd"/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роль русской тематической картины XIX—XX столетий;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получить первичные навыки передачи пропорций и движений фигуры человека с натуры и по представлению;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научиться владеть материалами живописи, графики и лепки на доступном возрасту уровне;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357CC6" w:rsidRPr="00357CC6" w:rsidRDefault="00357CC6" w:rsidP="00357C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Calibri" w:hAnsi="Times New Roman" w:cs="Times New Roman"/>
          <w:sz w:val="26"/>
          <w:szCs w:val="24"/>
          <w:lang w:eastAsia="ru-RU"/>
        </w:rPr>
        <w:t>- 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3416A9" w:rsidRDefault="003416A9" w:rsidP="003416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16A9" w:rsidRPr="003416A9" w:rsidRDefault="003416A9" w:rsidP="003416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416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Результаты обучения представлены в Требованиях к уровню подготовки выпускников, которые содержат следующие компоненты:</w:t>
      </w:r>
    </w:p>
    <w:p w:rsidR="003416A9" w:rsidRDefault="003416A9" w:rsidP="003416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знать/понимать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</w:p>
    <w:p w:rsidR="00357CC6" w:rsidRPr="00357CC6" w:rsidRDefault="00357CC6" w:rsidP="00357C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знать о месте и значении изобразительных искусств в жизни человека и общества;</w:t>
      </w:r>
    </w:p>
    <w:p w:rsidR="00357CC6" w:rsidRPr="00357CC6" w:rsidRDefault="00357CC6" w:rsidP="00357C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знать о существовании изобразительного искусства во все времена, иметь представление о многообразии образных языков искусства и особенностях видения мира в разные эпохи;</w:t>
      </w:r>
    </w:p>
    <w:p w:rsidR="00357CC6" w:rsidRPr="00357CC6" w:rsidRDefault="00357CC6" w:rsidP="00357C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357CC6" w:rsidRPr="00357CC6" w:rsidRDefault="00357CC6" w:rsidP="00357C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357CC6" w:rsidRPr="00357CC6" w:rsidRDefault="00357CC6" w:rsidP="00357C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357CC6" w:rsidRPr="00357CC6" w:rsidRDefault="00357CC6" w:rsidP="00357C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357CC6" w:rsidRPr="00357CC6" w:rsidRDefault="00357CC6" w:rsidP="00357C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357CC6" w:rsidRPr="00357CC6" w:rsidRDefault="00357CC6" w:rsidP="00357CC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CC6">
        <w:rPr>
          <w:rFonts w:ascii="Times New Roman" w:eastAsia="Times New Roman" w:hAnsi="Times New Roman" w:cs="Times New Roman"/>
          <w:sz w:val="26"/>
          <w:szCs w:val="24"/>
          <w:lang w:eastAsia="ru-RU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357CC6" w:rsidRPr="00357CC6" w:rsidRDefault="00357CC6" w:rsidP="003416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уметь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</w:p>
    <w:p w:rsidR="00F85C7E" w:rsidRPr="00F85C7E" w:rsidRDefault="00F85C7E" w:rsidP="00F85C7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85C7E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F85C7E" w:rsidRPr="00F85C7E" w:rsidRDefault="00F85C7E" w:rsidP="00F85C7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85C7E">
        <w:rPr>
          <w:rFonts w:ascii="Times New Roman" w:eastAsia="Times New Roman" w:hAnsi="Times New Roman" w:cs="Times New Roman"/>
          <w:sz w:val="26"/>
          <w:szCs w:val="24"/>
          <w:lang w:eastAsia="ru-RU"/>
        </w:rPr>
        <w:t>видеть конструктивную форму предмета, владеть первичными навыками плоскостного и объёмного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F85C7E" w:rsidRPr="00F85C7E" w:rsidRDefault="00F85C7E" w:rsidP="00F85C7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85C7E">
        <w:rPr>
          <w:rFonts w:ascii="Times New Roman" w:eastAsia="Times New Roman" w:hAnsi="Times New Roman" w:cs="Times New Roman"/>
          <w:sz w:val="26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F85C7E" w:rsidRPr="00F85C7E" w:rsidRDefault="00F85C7E" w:rsidP="00F85C7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85C7E">
        <w:rPr>
          <w:rFonts w:ascii="Times New Roman" w:eastAsia="Times New Roman" w:hAnsi="Times New Roman" w:cs="Times New Roman"/>
          <w:sz w:val="26"/>
          <w:szCs w:val="24"/>
          <w:lang w:eastAsia="ru-RU"/>
        </w:rPr>
        <w:t>создавать творческие композиционные работы в разных материалах с натуры, по памяти и по воображению;</w:t>
      </w:r>
    </w:p>
    <w:p w:rsidR="00F85C7E" w:rsidRPr="00F85C7E" w:rsidRDefault="00F85C7E" w:rsidP="00F85C7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85C7E">
        <w:rPr>
          <w:rFonts w:ascii="Times New Roman" w:eastAsia="Times New Roman" w:hAnsi="Times New Roman" w:cs="Times New Roman"/>
          <w:sz w:val="26"/>
          <w:szCs w:val="24"/>
          <w:lang w:eastAsia="ru-RU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F85C7E" w:rsidRDefault="00F85C7E" w:rsidP="003416A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учебные умения, навыки и способы деятельности</w:t>
      </w:r>
    </w:p>
    <w:p w:rsidR="003416A9" w:rsidRDefault="003416A9" w:rsidP="00341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умения, навыки и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3416A9" w:rsidRDefault="003416A9" w:rsidP="00341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C65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процессе изучения изобразительного искусства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совершенствуются и развиваются следующие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умения:</w:t>
      </w:r>
    </w:p>
    <w:p w:rsidR="003416A9" w:rsidRDefault="003416A9" w:rsidP="00341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коммуникативные </w:t>
      </w:r>
    </w:p>
    <w:p w:rsidR="003416A9" w:rsidRDefault="003416A9" w:rsidP="00341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интеллектуальные </w:t>
      </w:r>
    </w:p>
    <w:p w:rsidR="003416A9" w:rsidRDefault="003416A9" w:rsidP="00341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информационные </w:t>
      </w:r>
    </w:p>
    <w:p w:rsidR="003416A9" w:rsidRPr="001E61F4" w:rsidRDefault="003416A9" w:rsidP="001E61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организационные </w:t>
      </w:r>
    </w:p>
    <w:p w:rsidR="003416A9" w:rsidRDefault="003416A9" w:rsidP="0034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6A9" w:rsidRDefault="003416A9" w:rsidP="0034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6A9" w:rsidRDefault="003416A9" w:rsidP="00341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часов:</w:t>
      </w:r>
    </w:p>
    <w:p w:rsidR="003416A9" w:rsidRPr="001249BC" w:rsidRDefault="003416A9" w:rsidP="0012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 </w:t>
      </w:r>
      <w:r w:rsidR="00F85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в неделю - </w:t>
      </w:r>
      <w:r w:rsidR="00F85C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</w:t>
      </w:r>
    </w:p>
    <w:p w:rsidR="003416A9" w:rsidRDefault="003416A9" w:rsidP="003416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16A9" w:rsidRDefault="003416A9" w:rsidP="003416A9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текущего и промежуточного контроля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567"/>
          <w:tab w:val="left" w:pos="1422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мнестических</w:t>
      </w:r>
      <w:proofErr w:type="spellEnd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 опор: наглядных схем, шаблонов общего хода выполнения заданий);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567"/>
          <w:tab w:val="left" w:pos="1422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присутствие в начале работы этапа общей организации деятельности;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567"/>
          <w:tab w:val="left" w:pos="1422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proofErr w:type="spellStart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адаптирование</w:t>
      </w:r>
      <w:proofErr w:type="spellEnd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 инструкции с учетом особых образовательных потребностей и индивидуальных трудностей обучающихся с ОВЗ:</w:t>
      </w:r>
    </w:p>
    <w:p w:rsidR="00457574" w:rsidRPr="008D50B7" w:rsidRDefault="00457574" w:rsidP="00457574">
      <w:pPr>
        <w:widowControl w:val="0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упрощение формулировок по грамматическому и семантическому оформлению;</w:t>
      </w:r>
    </w:p>
    <w:p w:rsidR="00457574" w:rsidRPr="008D50B7" w:rsidRDefault="00457574" w:rsidP="00457574">
      <w:pPr>
        <w:widowControl w:val="0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упрощение </w:t>
      </w:r>
      <w:proofErr w:type="spellStart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многозвеньевой</w:t>
      </w:r>
      <w:proofErr w:type="spellEnd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 инструкции посредством деления ее на короткие смысловые единицы, задающие </w:t>
      </w:r>
      <w:proofErr w:type="spellStart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поэтапность</w:t>
      </w:r>
      <w:proofErr w:type="spellEnd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 (</w:t>
      </w:r>
      <w:proofErr w:type="spellStart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пошаговость</w:t>
      </w:r>
      <w:proofErr w:type="spellEnd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) выполнения задания;</w:t>
      </w:r>
    </w:p>
    <w:p w:rsidR="00457574" w:rsidRPr="008D50B7" w:rsidRDefault="00457574" w:rsidP="00457574">
      <w:pPr>
        <w:widowControl w:val="0"/>
        <w:numPr>
          <w:ilvl w:val="0"/>
          <w:numId w:val="13"/>
        </w:numPr>
        <w:tabs>
          <w:tab w:val="left" w:pos="567"/>
          <w:tab w:val="left" w:pos="1134"/>
          <w:tab w:val="left" w:pos="1253"/>
        </w:tabs>
        <w:spacing w:after="0" w:line="240" w:lineRule="auto"/>
        <w:ind w:firstLine="851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1422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при необходимости </w:t>
      </w:r>
      <w:proofErr w:type="spellStart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адаптирование</w:t>
      </w:r>
      <w:proofErr w:type="spellEnd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 текста задания с учетом особых образовательных потребностей и </w:t>
      </w:r>
      <w:proofErr w:type="gramStart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индивидуальных трудностей</w:t>
      </w:r>
      <w:proofErr w:type="gramEnd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1422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1422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увеличение времени на выполнение заданий;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1414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457574" w:rsidRPr="008D50B7" w:rsidRDefault="00457574" w:rsidP="00457574">
      <w:pPr>
        <w:widowControl w:val="0"/>
        <w:numPr>
          <w:ilvl w:val="0"/>
          <w:numId w:val="12"/>
        </w:numPr>
        <w:tabs>
          <w:tab w:val="left" w:pos="284"/>
          <w:tab w:val="left" w:pos="1414"/>
        </w:tabs>
        <w:spacing w:after="0" w:line="240" w:lineRule="auto"/>
        <w:contextualSpacing/>
        <w:jc w:val="both"/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</w:pPr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>травмированию</w:t>
      </w:r>
      <w:proofErr w:type="spellEnd"/>
      <w:r w:rsidRPr="008D50B7">
        <w:rPr>
          <w:rFonts w:ascii="Times New Roman" w:eastAsia="SimSun" w:hAnsi="Times New Roman"/>
          <w:spacing w:val="-2"/>
          <w:kern w:val="2"/>
          <w:sz w:val="26"/>
          <w:szCs w:val="24"/>
          <w:lang w:eastAsia="hi-IN" w:bidi="hi-IN"/>
        </w:rPr>
        <w:t xml:space="preserve"> ребенка.</w:t>
      </w:r>
    </w:p>
    <w:p w:rsidR="00457574" w:rsidRDefault="00457574" w:rsidP="00457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57574" w:rsidRDefault="00457574" w:rsidP="00457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7574" w:rsidRDefault="00457574" w:rsidP="00457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574" w:rsidRDefault="00457574" w:rsidP="00457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8E1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Cпособы</w:t>
      </w:r>
      <w:proofErr w:type="spellEnd"/>
      <w:r w:rsidRPr="008E1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средства, формы проверки результатов.</w:t>
      </w:r>
    </w:p>
    <w:p w:rsidR="00457574" w:rsidRDefault="00457574" w:rsidP="00457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57574" w:rsidRPr="00FA33D9" w:rsidRDefault="00457574" w:rsidP="00457574">
      <w:pPr>
        <w:pStyle w:val="a6"/>
        <w:spacing w:before="0" w:beforeAutospacing="0" w:after="0" w:afterAutospacing="0"/>
        <w:ind w:firstLine="426"/>
        <w:jc w:val="both"/>
        <w:rPr>
          <w:b/>
          <w:bCs/>
          <w:i/>
          <w:sz w:val="26"/>
        </w:rPr>
      </w:pPr>
      <w:r w:rsidRPr="00FA33D9">
        <w:rPr>
          <w:sz w:val="26"/>
        </w:rPr>
        <w:t xml:space="preserve">Для отслеживания </w:t>
      </w:r>
      <w:proofErr w:type="gramStart"/>
      <w:r w:rsidRPr="00FA33D9">
        <w:rPr>
          <w:sz w:val="26"/>
        </w:rPr>
        <w:t>результатов  предусматриваются</w:t>
      </w:r>
      <w:proofErr w:type="gramEnd"/>
      <w:r w:rsidRPr="00FA33D9">
        <w:rPr>
          <w:sz w:val="26"/>
        </w:rPr>
        <w:t xml:space="preserve"> в следующие </w:t>
      </w:r>
      <w:r w:rsidRPr="00FA33D9">
        <w:rPr>
          <w:b/>
          <w:sz w:val="26"/>
        </w:rPr>
        <w:t>формы контроля</w:t>
      </w:r>
      <w:r w:rsidRPr="00FA33D9">
        <w:rPr>
          <w:sz w:val="26"/>
        </w:rPr>
        <w:t>: стартовый, текущий, итоговый и промежуточный.</w:t>
      </w:r>
    </w:p>
    <w:p w:rsidR="00457574" w:rsidRPr="00FA33D9" w:rsidRDefault="00457574" w:rsidP="0045757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A33D9">
        <w:rPr>
          <w:rFonts w:ascii="Times New Roman" w:hAnsi="Times New Roman" w:cs="Times New Roman"/>
          <w:i/>
          <w:sz w:val="26"/>
        </w:rPr>
        <w:t>Стартовый контроль</w:t>
      </w:r>
      <w:r w:rsidRPr="00FA33D9">
        <w:rPr>
          <w:rFonts w:ascii="Times New Roman" w:hAnsi="Times New Roman" w:cs="Times New Roman"/>
          <w:sz w:val="26"/>
        </w:rPr>
        <w:t xml:space="preserve"> в начале года. Он определяет исходный уровень </w:t>
      </w:r>
      <w:proofErr w:type="spellStart"/>
      <w:r w:rsidRPr="00FA33D9">
        <w:rPr>
          <w:rFonts w:ascii="Times New Roman" w:hAnsi="Times New Roman" w:cs="Times New Roman"/>
          <w:sz w:val="26"/>
        </w:rPr>
        <w:t>обученности</w:t>
      </w:r>
      <w:proofErr w:type="spellEnd"/>
      <w:r w:rsidRPr="00FA33D9">
        <w:rPr>
          <w:rFonts w:ascii="Times New Roman" w:hAnsi="Times New Roman" w:cs="Times New Roman"/>
          <w:sz w:val="26"/>
        </w:rPr>
        <w:t>. Практическая работа или тест.</w:t>
      </w:r>
    </w:p>
    <w:p w:rsidR="00457574" w:rsidRPr="00FA33D9" w:rsidRDefault="00457574" w:rsidP="0045757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A33D9">
        <w:rPr>
          <w:rFonts w:ascii="Times New Roman" w:hAnsi="Times New Roman" w:cs="Times New Roman"/>
          <w:i/>
          <w:sz w:val="26"/>
        </w:rPr>
        <w:lastRenderedPageBreak/>
        <w:t>Текущий контроль</w:t>
      </w:r>
      <w:r w:rsidRPr="00FA33D9">
        <w:rPr>
          <w:rFonts w:ascii="Times New Roman" w:hAnsi="Times New Roman" w:cs="Times New Roman"/>
          <w:sz w:val="26"/>
        </w:rPr>
        <w:t xml:space="preserve">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457574" w:rsidRPr="00FA33D9" w:rsidRDefault="00457574" w:rsidP="0045757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A33D9">
        <w:rPr>
          <w:rFonts w:ascii="Times New Roman" w:hAnsi="Times New Roman" w:cs="Times New Roman"/>
          <w:i/>
          <w:sz w:val="26"/>
        </w:rPr>
        <w:t>Итоговый контроль</w:t>
      </w:r>
      <w:r w:rsidRPr="00FA33D9">
        <w:rPr>
          <w:rFonts w:ascii="Times New Roman" w:hAnsi="Times New Roman" w:cs="Times New Roman"/>
          <w:sz w:val="26"/>
        </w:rPr>
        <w:t xml:space="preserve"> выполняет этапное подведение итогов за четверть после прохождения тем четвертей в форме  выставки или теста. </w:t>
      </w:r>
    </w:p>
    <w:p w:rsidR="00457574" w:rsidRPr="00FA33D9" w:rsidRDefault="00457574" w:rsidP="0045757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A33D9">
        <w:rPr>
          <w:rFonts w:ascii="Times New Roman" w:hAnsi="Times New Roman" w:cs="Times New Roman"/>
          <w:i/>
          <w:sz w:val="26"/>
        </w:rPr>
        <w:t>Промежуточная аттестация</w:t>
      </w:r>
      <w:r w:rsidRPr="00FA33D9">
        <w:rPr>
          <w:rFonts w:ascii="Times New Roman" w:hAnsi="Times New Roman" w:cs="Times New Roman"/>
          <w:sz w:val="26"/>
        </w:rPr>
        <w:t xml:space="preserve"> </w:t>
      </w:r>
    </w:p>
    <w:p w:rsidR="00457574" w:rsidRPr="00FA33D9" w:rsidRDefault="00457574" w:rsidP="00457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FA33D9">
        <w:rPr>
          <w:rFonts w:ascii="Times New Roman" w:hAnsi="Times New Roman" w:cs="Times New Roman"/>
          <w:spacing w:val="1"/>
          <w:sz w:val="26"/>
        </w:rPr>
        <w:t>Промежуточная аттестация в 5 классе засчитывается на основании текущего контроля успеваемости как среднеарифметическое четвертных отметок</w:t>
      </w:r>
      <w:r>
        <w:rPr>
          <w:rFonts w:ascii="Times New Roman" w:hAnsi="Times New Roman" w:cs="Times New Roman"/>
          <w:spacing w:val="1"/>
          <w:sz w:val="26"/>
        </w:rPr>
        <w:t>.</w:t>
      </w:r>
    </w:p>
    <w:p w:rsidR="00457574" w:rsidRPr="008E1A66" w:rsidRDefault="00457574" w:rsidP="00457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57574" w:rsidRDefault="00457574" w:rsidP="00457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Критерии и нормы оценки</w:t>
      </w:r>
    </w:p>
    <w:p w:rsidR="00457574" w:rsidRPr="00225E0E" w:rsidRDefault="00457574" w:rsidP="0045757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kern w:val="2"/>
          <w:sz w:val="26"/>
          <w:szCs w:val="24"/>
          <w:lang w:eastAsia="hi-IN" w:bidi="hi-IN"/>
        </w:rPr>
      </w:pPr>
      <w:r w:rsidRPr="00225E0E">
        <w:rPr>
          <w:rFonts w:ascii="Times New Roman" w:hAnsi="Times New Roman"/>
          <w:i/>
          <w:kern w:val="2"/>
          <w:sz w:val="26"/>
          <w:szCs w:val="24"/>
          <w:lang w:eastAsia="hi-IN" w:bidi="hi-IN"/>
        </w:rPr>
        <w:t>Отметка "5"</w:t>
      </w:r>
      <w:r w:rsidRPr="00225E0E">
        <w:rPr>
          <w:rFonts w:ascii="Times New Roman" w:hAnsi="Times New Roman"/>
          <w:kern w:val="2"/>
          <w:sz w:val="26"/>
          <w:szCs w:val="24"/>
          <w:lang w:eastAsia="hi-IN" w:bidi="hi-IN"/>
        </w:rPr>
        <w:t xml:space="preserve"> ("отлично") ставится, если: отсутствие ошибок по текущему материалу; не более двух недочетов (три недочета приравниваются к одной ошибке); логичность и полнота изображения, использование нерациональных приемов решения учебной задачи;</w:t>
      </w:r>
    </w:p>
    <w:p w:rsidR="00457574" w:rsidRPr="00225E0E" w:rsidRDefault="00457574" w:rsidP="0045757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kern w:val="2"/>
          <w:sz w:val="26"/>
          <w:szCs w:val="24"/>
          <w:lang w:eastAsia="hi-IN" w:bidi="hi-IN"/>
        </w:rPr>
      </w:pPr>
      <w:r w:rsidRPr="00225E0E">
        <w:rPr>
          <w:rFonts w:ascii="Times New Roman" w:hAnsi="Times New Roman"/>
          <w:i/>
          <w:kern w:val="2"/>
          <w:sz w:val="26"/>
          <w:szCs w:val="24"/>
          <w:lang w:eastAsia="hi-IN" w:bidi="hi-IN"/>
        </w:rPr>
        <w:t>Отметка "4"</w:t>
      </w:r>
      <w:r w:rsidRPr="00225E0E">
        <w:rPr>
          <w:rFonts w:ascii="Times New Roman" w:hAnsi="Times New Roman"/>
          <w:kern w:val="2"/>
          <w:sz w:val="26"/>
          <w:szCs w:val="24"/>
          <w:lang w:eastAsia="hi-IN" w:bidi="hi-IN"/>
        </w:rPr>
        <w:t xml:space="preserve"> ("хорошо") ставится, если: использование дополнительного материала, полнота и логичность раскрытия вопроса, самостоятельность в выполнении рисунка, отражение своего отношения к предмету. </w:t>
      </w:r>
    </w:p>
    <w:p w:rsidR="00457574" w:rsidRPr="00225E0E" w:rsidRDefault="00457574" w:rsidP="0045757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kern w:val="2"/>
          <w:sz w:val="26"/>
          <w:szCs w:val="24"/>
          <w:lang w:eastAsia="hi-IN" w:bidi="hi-IN"/>
        </w:rPr>
      </w:pPr>
      <w:r w:rsidRPr="00225E0E">
        <w:rPr>
          <w:rFonts w:ascii="Times New Roman" w:hAnsi="Times New Roman"/>
          <w:i/>
          <w:kern w:val="2"/>
          <w:sz w:val="26"/>
          <w:szCs w:val="24"/>
          <w:lang w:eastAsia="hi-IN" w:bidi="hi-IN"/>
        </w:rPr>
        <w:t>Отметка "3"</w:t>
      </w:r>
      <w:r w:rsidRPr="00225E0E">
        <w:rPr>
          <w:rFonts w:ascii="Times New Roman" w:hAnsi="Times New Roman"/>
          <w:kern w:val="2"/>
          <w:sz w:val="26"/>
          <w:szCs w:val="24"/>
          <w:lang w:eastAsia="hi-IN" w:bidi="hi-IN"/>
        </w:rPr>
        <w:t xml:space="preserve"> ("удовлетворительно") - достаточный минимальный уровень выполнения требований, предъявляемых к конкретной работе; не более 4 ошибок или 9 недочетов по текущему учебному материалу; отдельные нарушения композиционного решения </w:t>
      </w:r>
      <w:proofErr w:type="gramStart"/>
      <w:r w:rsidRPr="00225E0E">
        <w:rPr>
          <w:rFonts w:ascii="Times New Roman" w:hAnsi="Times New Roman"/>
          <w:kern w:val="2"/>
          <w:sz w:val="26"/>
          <w:szCs w:val="24"/>
          <w:lang w:eastAsia="hi-IN" w:bidi="hi-IN"/>
        </w:rPr>
        <w:t>в материала</w:t>
      </w:r>
      <w:proofErr w:type="gramEnd"/>
      <w:r w:rsidRPr="00225E0E">
        <w:rPr>
          <w:rFonts w:ascii="Times New Roman" w:hAnsi="Times New Roman"/>
          <w:kern w:val="2"/>
          <w:sz w:val="26"/>
          <w:szCs w:val="24"/>
          <w:lang w:eastAsia="hi-IN" w:bidi="hi-IN"/>
        </w:rPr>
        <w:t>; неполнота рисунка.</w:t>
      </w:r>
    </w:p>
    <w:p w:rsidR="00457574" w:rsidRDefault="00457574" w:rsidP="0045757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bCs/>
          <w:kern w:val="2"/>
          <w:sz w:val="26"/>
          <w:szCs w:val="24"/>
          <w:lang w:eastAsia="hi-IN" w:bidi="hi-IN"/>
        </w:rPr>
      </w:pPr>
      <w:r w:rsidRPr="00225E0E">
        <w:rPr>
          <w:rFonts w:ascii="Times New Roman" w:hAnsi="Times New Roman"/>
          <w:i/>
          <w:kern w:val="2"/>
          <w:sz w:val="26"/>
          <w:szCs w:val="24"/>
          <w:lang w:eastAsia="hi-IN" w:bidi="hi-IN"/>
        </w:rPr>
        <w:t>Отметка "2"</w:t>
      </w:r>
      <w:r w:rsidRPr="00225E0E">
        <w:rPr>
          <w:rFonts w:ascii="Times New Roman" w:hAnsi="Times New Roman"/>
          <w:kern w:val="2"/>
          <w:sz w:val="26"/>
          <w:szCs w:val="24"/>
          <w:lang w:eastAsia="hi-IN" w:bidi="hi-IN"/>
        </w:rPr>
        <w:t xml:space="preserve"> ("плохо") - уровень выполнения требований ниже удовлетворительного: наличие более 6 ошибок  недочетов по текущему материалу; более 8 ошибок неполнота, </w:t>
      </w:r>
      <w:proofErr w:type="spellStart"/>
      <w:r w:rsidRPr="00225E0E">
        <w:rPr>
          <w:rFonts w:ascii="Times New Roman" w:hAnsi="Times New Roman"/>
          <w:kern w:val="2"/>
          <w:sz w:val="26"/>
          <w:szCs w:val="24"/>
          <w:lang w:eastAsia="hi-IN" w:bidi="hi-IN"/>
        </w:rPr>
        <w:t>нераскрытость</w:t>
      </w:r>
      <w:proofErr w:type="spellEnd"/>
      <w:r w:rsidRPr="00225E0E">
        <w:rPr>
          <w:rFonts w:ascii="Times New Roman" w:hAnsi="Times New Roman"/>
          <w:kern w:val="2"/>
          <w:sz w:val="26"/>
          <w:szCs w:val="24"/>
          <w:lang w:eastAsia="hi-IN" w:bidi="hi-IN"/>
        </w:rPr>
        <w:t xml:space="preserve"> рисунка, отсутствие аргументации либо ошибочность ее основных положений</w:t>
      </w:r>
      <w:r w:rsidRPr="00225E0E">
        <w:rPr>
          <w:rFonts w:ascii="Times New Roman" w:hAnsi="Times New Roman"/>
          <w:bCs/>
          <w:kern w:val="2"/>
          <w:sz w:val="26"/>
          <w:szCs w:val="24"/>
          <w:lang w:eastAsia="hi-IN" w:bidi="hi-IN"/>
        </w:rPr>
        <w:t>.</w:t>
      </w:r>
    </w:p>
    <w:p w:rsidR="00282B4D" w:rsidRDefault="00282B4D" w:rsidP="001249BC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2B4D" w:rsidRDefault="00282B4D" w:rsidP="00CF695C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95C" w:rsidRPr="00CF695C" w:rsidRDefault="00CF695C" w:rsidP="00CF695C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6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</w:t>
      </w:r>
    </w:p>
    <w:p w:rsidR="00CF695C" w:rsidRDefault="00CF695C" w:rsidP="0045757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bCs/>
          <w:kern w:val="2"/>
          <w:sz w:val="26"/>
          <w:szCs w:val="24"/>
          <w:lang w:eastAsia="hi-IN" w:bidi="hi-IN"/>
        </w:rPr>
      </w:pPr>
    </w:p>
    <w:p w:rsidR="00CF695C" w:rsidRDefault="00CF695C" w:rsidP="00457574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/>
          <w:bCs/>
          <w:kern w:val="2"/>
          <w:sz w:val="26"/>
          <w:szCs w:val="24"/>
          <w:lang w:eastAsia="hi-IN" w:bidi="hi-IN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386"/>
        <w:gridCol w:w="3114"/>
      </w:tblGrid>
      <w:tr w:rsidR="00CF695C" w:rsidRPr="009E7B60" w:rsidTr="009E1BB4">
        <w:tc>
          <w:tcPr>
            <w:tcW w:w="1128" w:type="dxa"/>
            <w:shd w:val="clear" w:color="auto" w:fill="DAEEF3" w:themeFill="accent5" w:themeFillTint="33"/>
          </w:tcPr>
          <w:p w:rsidR="00CF695C" w:rsidRPr="00F45AF2" w:rsidRDefault="00CF695C" w:rsidP="009E1B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386" w:type="dxa"/>
            <w:shd w:val="clear" w:color="auto" w:fill="DAEEF3" w:themeFill="accent5" w:themeFillTint="33"/>
          </w:tcPr>
          <w:p w:rsidR="00CF695C" w:rsidRPr="00F45AF2" w:rsidRDefault="00CF695C" w:rsidP="009E1B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3114" w:type="dxa"/>
            <w:shd w:val="clear" w:color="auto" w:fill="DAEEF3" w:themeFill="accent5" w:themeFillTint="33"/>
          </w:tcPr>
          <w:p w:rsidR="00CF695C" w:rsidRDefault="00CF695C" w:rsidP="009E1B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</w:tr>
      <w:tr w:rsidR="00CF695C" w:rsidRPr="009E7B60" w:rsidTr="009E1BB4">
        <w:tc>
          <w:tcPr>
            <w:tcW w:w="6514" w:type="dxa"/>
            <w:gridSpan w:val="2"/>
            <w:shd w:val="clear" w:color="auto" w:fill="FBE4D5"/>
          </w:tcPr>
          <w:p w:rsidR="00CF695C" w:rsidRPr="00CD385C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5AF2">
              <w:rPr>
                <w:rFonts w:ascii="Times New Roman" w:hAnsi="Times New Roman"/>
                <w:b/>
                <w:sz w:val="26"/>
                <w:szCs w:val="26"/>
              </w:rPr>
              <w:t>Виды изобразительного искусства и основы образного языка.</w:t>
            </w:r>
          </w:p>
        </w:tc>
        <w:tc>
          <w:tcPr>
            <w:tcW w:w="3114" w:type="dxa"/>
            <w:shd w:val="clear" w:color="auto" w:fill="FBE4D5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Виды изобразительного искусства и основы их образного языка.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Рисун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ок - основа языка всех видов изобразительного </w:t>
            </w:r>
            <w:r w:rsidRPr="0005598A">
              <w:rPr>
                <w:rFonts w:ascii="Times New Roman" w:hAnsi="Times New Roman"/>
                <w:sz w:val="26"/>
                <w:szCs w:val="26"/>
              </w:rPr>
              <w:t xml:space="preserve"> искусства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Линия и ее выразительные возможности.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Пятно как средство выражения. Композиция как ритм пятен.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 xml:space="preserve">Цвет. Основы </w:t>
            </w:r>
            <w:proofErr w:type="spellStart"/>
            <w:r w:rsidRPr="0005598A">
              <w:rPr>
                <w:rFonts w:ascii="Times New Roman" w:hAnsi="Times New Roman"/>
                <w:sz w:val="26"/>
                <w:szCs w:val="26"/>
              </w:rPr>
              <w:t>цветоведения</w:t>
            </w:r>
            <w:proofErr w:type="spellEnd"/>
            <w:r w:rsidRPr="000559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Цвет в произведениях живописи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Объемное изображение в скульптуре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05598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Объем - основа языка скульптуры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4265AA" w:rsidTr="009E1BB4">
        <w:tc>
          <w:tcPr>
            <w:tcW w:w="6514" w:type="dxa"/>
            <w:gridSpan w:val="2"/>
            <w:shd w:val="clear" w:color="auto" w:fill="FDE9D9" w:themeFill="accent6" w:themeFillTint="33"/>
          </w:tcPr>
          <w:p w:rsidR="00CF695C" w:rsidRPr="006213BB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598A">
              <w:rPr>
                <w:rFonts w:ascii="Times New Roman" w:hAnsi="Times New Roman"/>
                <w:b/>
                <w:sz w:val="26"/>
                <w:szCs w:val="26"/>
              </w:rPr>
              <w:t>Мир наших вещей. Натюрморт</w:t>
            </w:r>
          </w:p>
        </w:tc>
        <w:tc>
          <w:tcPr>
            <w:tcW w:w="3114" w:type="dxa"/>
            <w:shd w:val="clear" w:color="auto" w:fill="FDE9D9" w:themeFill="accent6" w:themeFillTint="33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Реальность и фантазия в творчестве художника.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Изображение предметного мира - натюрморт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Понятие формы. Многообразие форм окружающего мира.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Изображение на плоскости и линейная перспектива. Освещение. Свет и тень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Натюрморт в графике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Натюрморт в живописи. Цвет в натюрморте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598A">
              <w:rPr>
                <w:rFonts w:ascii="Times New Roman" w:hAnsi="Times New Roman"/>
                <w:sz w:val="26"/>
                <w:szCs w:val="26"/>
              </w:rPr>
              <w:t>Выразительные возможности натюрморта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6514" w:type="dxa"/>
            <w:gridSpan w:val="2"/>
            <w:shd w:val="clear" w:color="auto" w:fill="FBE4D5"/>
          </w:tcPr>
          <w:p w:rsidR="00CF695C" w:rsidRPr="00BC71F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7733">
              <w:rPr>
                <w:rFonts w:ascii="Times New Roman" w:hAnsi="Times New Roman"/>
                <w:b/>
                <w:sz w:val="26"/>
                <w:szCs w:val="26"/>
              </w:rPr>
              <w:t xml:space="preserve">Вглядываясь в человека.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B7733">
              <w:rPr>
                <w:rFonts w:ascii="Times New Roman" w:hAnsi="Times New Roman"/>
                <w:b/>
                <w:sz w:val="26"/>
                <w:szCs w:val="26"/>
              </w:rPr>
              <w:t>Жанр портрет</w:t>
            </w:r>
          </w:p>
        </w:tc>
        <w:tc>
          <w:tcPr>
            <w:tcW w:w="3114" w:type="dxa"/>
            <w:shd w:val="clear" w:color="auto" w:fill="FBE4D5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733">
              <w:rPr>
                <w:rFonts w:ascii="Times New Roman" w:hAnsi="Times New Roman"/>
                <w:sz w:val="26"/>
                <w:szCs w:val="26"/>
              </w:rPr>
              <w:t>Образ человека - главная тема искусства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733">
              <w:rPr>
                <w:rFonts w:ascii="Times New Roman" w:hAnsi="Times New Roman"/>
                <w:sz w:val="26"/>
                <w:szCs w:val="26"/>
              </w:rPr>
              <w:t>Конструкция головы человека и ее пропорции.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BC71F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733">
              <w:rPr>
                <w:rFonts w:ascii="Times New Roman" w:hAnsi="Times New Roman"/>
                <w:sz w:val="26"/>
                <w:szCs w:val="26"/>
              </w:rPr>
              <w:t>Изображение головы человека в пространстве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BC71F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7733">
              <w:rPr>
                <w:rFonts w:ascii="Times New Roman" w:hAnsi="Times New Roman"/>
                <w:sz w:val="26"/>
                <w:szCs w:val="26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rPr>
          <w:trHeight w:val="624"/>
        </w:trPr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BC71FA" w:rsidRDefault="00CF695C" w:rsidP="009E1BB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D924F2">
              <w:rPr>
                <w:rFonts w:ascii="Times New Roman" w:hAnsi="Times New Roman"/>
                <w:color w:val="000000"/>
                <w:sz w:val="26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 xml:space="preserve">  Сатирические образы человека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>Образные возможности освещения в портрете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>Портрет в живописи.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>Роль цвета в портрете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5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9E7B60" w:rsidTr="009E1BB4">
        <w:tc>
          <w:tcPr>
            <w:tcW w:w="1128" w:type="dxa"/>
            <w:shd w:val="clear" w:color="auto" w:fill="auto"/>
          </w:tcPr>
          <w:p w:rsidR="00CF695C" w:rsidRPr="004265AA" w:rsidRDefault="00CF695C" w:rsidP="00CF695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>Великие портретисты</w:t>
            </w:r>
          </w:p>
        </w:tc>
        <w:tc>
          <w:tcPr>
            <w:tcW w:w="3114" w:type="dxa"/>
            <w:shd w:val="clear" w:color="auto" w:fill="auto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4265AA" w:rsidTr="009E1BB4">
        <w:tc>
          <w:tcPr>
            <w:tcW w:w="6514" w:type="dxa"/>
            <w:gridSpan w:val="2"/>
            <w:shd w:val="clear" w:color="auto" w:fill="FDE9D9" w:themeFill="accent6" w:themeFillTint="33"/>
          </w:tcPr>
          <w:p w:rsidR="00CF695C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24F2">
              <w:rPr>
                <w:rFonts w:ascii="Times New Roman" w:hAnsi="Times New Roman"/>
                <w:b/>
                <w:sz w:val="26"/>
                <w:szCs w:val="26"/>
              </w:rPr>
              <w:t>Человека и пространство в изобразительном искусстве.</w:t>
            </w:r>
          </w:p>
        </w:tc>
        <w:tc>
          <w:tcPr>
            <w:tcW w:w="3114" w:type="dxa"/>
            <w:shd w:val="clear" w:color="auto" w:fill="FDE9D9" w:themeFill="accent6" w:themeFillTint="33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CF695C" w:rsidRPr="004265AA" w:rsidTr="009E1BB4">
        <w:tc>
          <w:tcPr>
            <w:tcW w:w="1128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>Жанры в изобразительном искусстве</w:t>
            </w: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4265AA" w:rsidTr="009E1BB4">
        <w:tc>
          <w:tcPr>
            <w:tcW w:w="1128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>Изображение пространства</w:t>
            </w: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4265AA" w:rsidTr="009E1BB4">
        <w:tc>
          <w:tcPr>
            <w:tcW w:w="1128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24F2">
              <w:rPr>
                <w:rFonts w:ascii="Times New Roman" w:hAnsi="Times New Roman"/>
                <w:sz w:val="26"/>
                <w:szCs w:val="26"/>
              </w:rPr>
              <w:t>Правила линейной и воздушной перспективы</w:t>
            </w: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4265AA" w:rsidTr="009E1BB4">
        <w:trPr>
          <w:trHeight w:val="131"/>
        </w:trPr>
        <w:tc>
          <w:tcPr>
            <w:tcW w:w="1128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CD4850" w:rsidRDefault="00CF695C" w:rsidP="009E1BB4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CD4850">
              <w:rPr>
                <w:rFonts w:ascii="Times New Roman" w:hAnsi="Times New Roman"/>
                <w:color w:val="000000"/>
                <w:sz w:val="26"/>
              </w:rPr>
              <w:t>Правила линейной и воздушной перспективы</w:t>
            </w:r>
          </w:p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4265AA" w:rsidTr="009E1BB4">
        <w:tc>
          <w:tcPr>
            <w:tcW w:w="1128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50">
              <w:rPr>
                <w:rFonts w:ascii="Times New Roman" w:hAnsi="Times New Roman"/>
                <w:sz w:val="26"/>
                <w:szCs w:val="26"/>
              </w:rPr>
              <w:t>Пейзаж - большой мир. Организация изображаемого пространства</w:t>
            </w: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tabs>
                <w:tab w:val="left" w:pos="465"/>
              </w:tabs>
              <w:spacing w:after="0" w:line="240" w:lineRule="auto"/>
              <w:ind w:left="1424" w:hanging="14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4265AA" w:rsidTr="009E1BB4">
        <w:tc>
          <w:tcPr>
            <w:tcW w:w="1128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50">
              <w:rPr>
                <w:rFonts w:ascii="Times New Roman" w:hAnsi="Times New Roman"/>
                <w:sz w:val="26"/>
                <w:szCs w:val="26"/>
              </w:rPr>
              <w:t>Пейзаж - большой мир. Организация изображаемого пространства</w:t>
            </w: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tabs>
                <w:tab w:val="left" w:pos="465"/>
              </w:tabs>
              <w:spacing w:after="0" w:line="240" w:lineRule="auto"/>
              <w:ind w:left="1424" w:hanging="14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F695C" w:rsidRPr="004265AA" w:rsidTr="009E1BB4">
        <w:tc>
          <w:tcPr>
            <w:tcW w:w="1128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50">
              <w:rPr>
                <w:rFonts w:ascii="Times New Roman" w:hAnsi="Times New Roman"/>
                <w:sz w:val="26"/>
                <w:szCs w:val="26"/>
              </w:rPr>
              <w:t>Пейзаж - настроение. Природа и художник</w:t>
            </w: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tabs>
                <w:tab w:val="left" w:pos="1424"/>
              </w:tabs>
              <w:spacing w:after="0" w:line="240" w:lineRule="auto"/>
              <w:ind w:left="1424" w:right="623" w:hanging="14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1</w:t>
            </w:r>
          </w:p>
        </w:tc>
      </w:tr>
      <w:tr w:rsidR="00CF695C" w:rsidRPr="004265AA" w:rsidTr="009E1BB4">
        <w:tc>
          <w:tcPr>
            <w:tcW w:w="1128" w:type="dxa"/>
            <w:shd w:val="clear" w:color="auto" w:fill="FFFFFF" w:themeFill="background1"/>
          </w:tcPr>
          <w:p w:rsidR="00CF695C" w:rsidRPr="00D924F2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50">
              <w:rPr>
                <w:rFonts w:ascii="Times New Roman" w:hAnsi="Times New Roman"/>
                <w:sz w:val="26"/>
                <w:szCs w:val="26"/>
              </w:rPr>
              <w:t>Городской пейзаж</w:t>
            </w: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tabs>
                <w:tab w:val="left" w:pos="1424"/>
              </w:tabs>
              <w:spacing w:after="0" w:line="240" w:lineRule="auto"/>
              <w:ind w:left="1424" w:right="623" w:hanging="14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1</w:t>
            </w:r>
          </w:p>
        </w:tc>
      </w:tr>
      <w:tr w:rsidR="00CF695C" w:rsidRPr="004265AA" w:rsidTr="009E1BB4">
        <w:tc>
          <w:tcPr>
            <w:tcW w:w="1128" w:type="dxa"/>
            <w:shd w:val="clear" w:color="auto" w:fill="FFFFFF" w:themeFill="background1"/>
          </w:tcPr>
          <w:p w:rsidR="00CF695C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5386" w:type="dxa"/>
            <w:shd w:val="clear" w:color="auto" w:fill="FFFFFF" w:themeFill="background1"/>
          </w:tcPr>
          <w:p w:rsidR="00CF695C" w:rsidRPr="00CD4850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50">
              <w:rPr>
                <w:rFonts w:ascii="Times New Roman" w:hAnsi="Times New Roman"/>
                <w:sz w:val="26"/>
                <w:szCs w:val="26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3114" w:type="dxa"/>
            <w:shd w:val="clear" w:color="auto" w:fill="FFFFFF" w:themeFill="background1"/>
          </w:tcPr>
          <w:p w:rsidR="00CF695C" w:rsidRPr="00CD4850" w:rsidRDefault="00CF695C" w:rsidP="009E1BB4">
            <w:pPr>
              <w:tabs>
                <w:tab w:val="left" w:pos="1424"/>
              </w:tabs>
              <w:spacing w:after="0" w:line="240" w:lineRule="auto"/>
              <w:ind w:left="1424" w:right="623" w:hanging="14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1</w:t>
            </w:r>
          </w:p>
        </w:tc>
      </w:tr>
      <w:tr w:rsidR="00CF695C" w:rsidRPr="004265AA" w:rsidTr="009E1BB4">
        <w:tc>
          <w:tcPr>
            <w:tcW w:w="6514" w:type="dxa"/>
            <w:gridSpan w:val="2"/>
            <w:shd w:val="clear" w:color="auto" w:fill="F2F2F2"/>
          </w:tcPr>
          <w:p w:rsidR="00CF695C" w:rsidRPr="004265AA" w:rsidRDefault="00CF695C" w:rsidP="009E1B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 за 6</w:t>
            </w:r>
            <w:r w:rsidRPr="004265AA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3114" w:type="dxa"/>
            <w:shd w:val="clear" w:color="auto" w:fill="F2F2F2"/>
          </w:tcPr>
          <w:p w:rsidR="00CF695C" w:rsidRPr="004265AA" w:rsidRDefault="00CF695C" w:rsidP="009E1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3416A9" w:rsidRDefault="003416A9" w:rsidP="00341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F695C" w:rsidRDefault="00CF695C" w:rsidP="00341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F695C" w:rsidRDefault="00CF695C" w:rsidP="00341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653A6" w:rsidRPr="00C653A6" w:rsidRDefault="00C653A6" w:rsidP="00C65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653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Кодификатор</w:t>
      </w:r>
    </w:p>
    <w:p w:rsidR="00C653A6" w:rsidRPr="00C653A6" w:rsidRDefault="00C653A6" w:rsidP="00C65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653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элементов содержания и требований к уровню подготовки обучающихся</w:t>
      </w:r>
    </w:p>
    <w:p w:rsidR="00C653A6" w:rsidRPr="00C653A6" w:rsidRDefault="00C653A6" w:rsidP="00C65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653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 класса для проведения промежуточной аттестации</w:t>
      </w:r>
    </w:p>
    <w:p w:rsidR="00C653A6" w:rsidRDefault="00C653A6" w:rsidP="00C65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653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по учебному предмету «изобразительное искусство»</w:t>
      </w:r>
    </w:p>
    <w:p w:rsidR="00EB517B" w:rsidRPr="00C653A6" w:rsidRDefault="00EB517B" w:rsidP="00C65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16697" w:rsidRDefault="00C653A6" w:rsidP="00316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Кодификатор требований к уровню по</w:t>
      </w:r>
      <w:r w:rsidR="00316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дготовки по учебному предмету «изобразительное искусство</w:t>
      </w: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для</w:t>
      </w:r>
      <w:r w:rsidR="00316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составления контрольных измерительных материалов промежуточной аттестации на</w:t>
      </w:r>
      <w:r w:rsidR="00316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уровне основного общего образования является одним из документов, определяющих</w:t>
      </w:r>
      <w:r w:rsidR="00316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структуру и содержание контрольных измерительных материалов промежуточной</w:t>
      </w:r>
      <w:r w:rsidR="00316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аттестации. </w:t>
      </w:r>
    </w:p>
    <w:p w:rsidR="00C653A6" w:rsidRPr="00EB517B" w:rsidRDefault="00C653A6" w:rsidP="00316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Кодификатор включает планируемые результаты обучения на двух уровнях</w:t>
      </w:r>
    </w:p>
    <w:p w:rsidR="00C653A6" w:rsidRPr="00EB517B" w:rsidRDefault="00C653A6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(ФГОС): выпускник научится/выпускник получит возможность научиться.</w:t>
      </w:r>
    </w:p>
    <w:p w:rsidR="00C653A6" w:rsidRPr="00EB517B" w:rsidRDefault="00C653A6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 Кодификатор составлен на основе Федеральный государственного образовательного</w:t>
      </w:r>
      <w:r w:rsidR="00316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стандарта основного общего образования (Утвержден приказом Министерства</w:t>
      </w:r>
      <w:r w:rsidR="00316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и науки Российской Федерации от «17» декабря 2010 г. № 1897, стр.16-17) с</w:t>
      </w:r>
      <w:r w:rsidR="00316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изменениями от 29 декабря 2014г. №1644,от 31 декабря 2015г. №1577.</w:t>
      </w:r>
    </w:p>
    <w:p w:rsidR="00C653A6" w:rsidRPr="00EB517B" w:rsidRDefault="00C653A6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 Авторской программы Изобразительное искусство. Рабочие программы.</w:t>
      </w:r>
    </w:p>
    <w:p w:rsidR="00C653A6" w:rsidRPr="00EB517B" w:rsidRDefault="00C653A6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Предметная линия учебников под редакцией Б. М. Неменского. 5—8 классы:</w:t>
      </w:r>
    </w:p>
    <w:p w:rsidR="00C653A6" w:rsidRPr="00EB517B" w:rsidRDefault="00C653A6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учебное пособие для общеобразовательных организаций / [Б. М. Неменский, Л. А.</w:t>
      </w:r>
    </w:p>
    <w:p w:rsidR="00C653A6" w:rsidRDefault="00C653A6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Неменская, Н. А. Горяева, А. С. Питерских]. — 4-е изд. — М.: Просвещение, 2015</w:t>
      </w:r>
    </w:p>
    <w:p w:rsidR="00EB517B" w:rsidRPr="00EB517B" w:rsidRDefault="00EB517B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3A6" w:rsidRPr="00EB517B" w:rsidRDefault="00C653A6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B51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аздел 1. Перечень элементов содержания, проверяемых на промежуточной</w:t>
      </w:r>
    </w:p>
    <w:p w:rsidR="003416A9" w:rsidRDefault="00C653A6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B517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аттестации учащихся 6 класса</w:t>
      </w:r>
    </w:p>
    <w:p w:rsidR="00B44753" w:rsidRPr="00EB517B" w:rsidRDefault="00B44753" w:rsidP="00EB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2289"/>
        <w:gridCol w:w="6338"/>
      </w:tblGrid>
      <w:tr w:rsidR="008C5A94" w:rsidTr="00B44753">
        <w:tc>
          <w:tcPr>
            <w:tcW w:w="944" w:type="dxa"/>
          </w:tcPr>
          <w:p w:rsidR="008C5A94" w:rsidRPr="00B44753" w:rsidRDefault="008C5A94" w:rsidP="008C5A9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8C5A94" w:rsidRPr="00B44753" w:rsidRDefault="008C5A94" w:rsidP="008C5A9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Код </w:t>
            </w:r>
          </w:p>
          <w:p w:rsidR="008C5A94" w:rsidRPr="00B44753" w:rsidRDefault="008C5A94" w:rsidP="008C5A9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Блока</w:t>
            </w:r>
          </w:p>
          <w:p w:rsidR="008C5A94" w:rsidRPr="00B44753" w:rsidRDefault="008C5A94" w:rsidP="008C5A9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Код </w:t>
            </w:r>
          </w:p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контролируемого </w:t>
            </w:r>
          </w:p>
          <w:p w:rsidR="008C5A94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элемента</w:t>
            </w:r>
          </w:p>
        </w:tc>
        <w:tc>
          <w:tcPr>
            <w:tcW w:w="6338" w:type="dxa"/>
          </w:tcPr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Предметные результаты освоения основной </w:t>
            </w:r>
          </w:p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образовательной программы, проверяемые </w:t>
            </w:r>
          </w:p>
          <w:p w:rsidR="008C5A94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заданиями работы</w:t>
            </w:r>
          </w:p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B44753" w:rsidTr="00B44753"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27" w:type="dxa"/>
            <w:gridSpan w:val="2"/>
          </w:tcPr>
          <w:p w:rsidR="00B44753" w:rsidRP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Виды изобразительного искусства и основы образного языка</w:t>
            </w:r>
          </w:p>
        </w:tc>
      </w:tr>
      <w:tr w:rsidR="008C5A94" w:rsidTr="00B44753">
        <w:tc>
          <w:tcPr>
            <w:tcW w:w="944" w:type="dxa"/>
          </w:tcPr>
          <w:p w:rsidR="008C5A94" w:rsidRDefault="008C5A94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8C5A94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338" w:type="dxa"/>
          </w:tcPr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Изобразительное искусство Семья пространственных </w:t>
            </w:r>
          </w:p>
          <w:p w:rsidR="008C5A94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искусств.</w:t>
            </w:r>
          </w:p>
        </w:tc>
      </w:tr>
      <w:tr w:rsidR="008C5A94" w:rsidTr="00B44753">
        <w:tc>
          <w:tcPr>
            <w:tcW w:w="944" w:type="dxa"/>
          </w:tcPr>
          <w:p w:rsidR="008C5A94" w:rsidRDefault="008C5A94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8C5A94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338" w:type="dxa"/>
          </w:tcPr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Цвет. Основы </w:t>
            </w:r>
            <w:proofErr w:type="spellStart"/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цветоведения</w:t>
            </w:r>
            <w:proofErr w:type="spellEnd"/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Цвет в произведениях </w:t>
            </w:r>
          </w:p>
          <w:p w:rsidR="008C5A94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живописи.</w:t>
            </w:r>
          </w:p>
        </w:tc>
      </w:tr>
      <w:tr w:rsidR="008C5A94" w:rsidTr="00B44753">
        <w:tc>
          <w:tcPr>
            <w:tcW w:w="944" w:type="dxa"/>
          </w:tcPr>
          <w:p w:rsidR="008C5A94" w:rsidRDefault="008C5A94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8C5A94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338" w:type="dxa"/>
          </w:tcPr>
          <w:p w:rsidR="008C5A94" w:rsidRDefault="00B44753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Объемные изображения в скульптуре.</w:t>
            </w:r>
          </w:p>
        </w:tc>
      </w:tr>
      <w:tr w:rsidR="008C5A94" w:rsidTr="00B44753">
        <w:tc>
          <w:tcPr>
            <w:tcW w:w="944" w:type="dxa"/>
          </w:tcPr>
          <w:p w:rsidR="008C5A94" w:rsidRDefault="008C5A94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8C5A94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338" w:type="dxa"/>
          </w:tcPr>
          <w:p w:rsidR="008C5A94" w:rsidRDefault="00B44753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Объемные изображения в скульптуре.</w:t>
            </w:r>
          </w:p>
        </w:tc>
      </w:tr>
      <w:tr w:rsidR="008C5A94" w:rsidTr="00B44753">
        <w:tc>
          <w:tcPr>
            <w:tcW w:w="944" w:type="dxa"/>
          </w:tcPr>
          <w:p w:rsidR="008C5A94" w:rsidRDefault="008C5A94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8C5A94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338" w:type="dxa"/>
          </w:tcPr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Изобразительное искусство Семья пространственных </w:t>
            </w:r>
          </w:p>
          <w:p w:rsidR="008C5A94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искусств.</w:t>
            </w:r>
          </w:p>
        </w:tc>
      </w:tr>
      <w:tr w:rsidR="00B44753" w:rsidTr="00B44753"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27" w:type="dxa"/>
            <w:gridSpan w:val="2"/>
          </w:tcPr>
          <w:p w:rsidR="00B44753" w:rsidRP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Мир наших вещей. Натюрморт</w:t>
            </w:r>
          </w:p>
        </w:tc>
      </w:tr>
      <w:tr w:rsidR="00B44753" w:rsidTr="00B44753"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338" w:type="dxa"/>
          </w:tcPr>
          <w:p w:rsidR="00B44753" w:rsidRDefault="00B44753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Освещение. Свет и тень.</w:t>
            </w:r>
          </w:p>
        </w:tc>
      </w:tr>
      <w:tr w:rsidR="00B44753" w:rsidTr="00B44753"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338" w:type="dxa"/>
          </w:tcPr>
          <w:p w:rsidR="00B44753" w:rsidRPr="00B44753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Изображение объема на плоскости и линейная </w:t>
            </w:r>
          </w:p>
          <w:p w:rsidR="00B44753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перспектива.</w:t>
            </w:r>
          </w:p>
        </w:tc>
      </w:tr>
      <w:tr w:rsidR="00B44753" w:rsidTr="00B44753"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27" w:type="dxa"/>
            <w:gridSpan w:val="2"/>
          </w:tcPr>
          <w:p w:rsidR="00B44753" w:rsidRP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«Вглядываясь в человека. Портрет»</w:t>
            </w:r>
          </w:p>
        </w:tc>
      </w:tr>
      <w:tr w:rsidR="00B44753" w:rsidTr="00B44753"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338" w:type="dxa"/>
          </w:tcPr>
          <w:p w:rsidR="00B44753" w:rsidRDefault="00B44753" w:rsidP="00B447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 человека — главная тема в искусстве.</w:t>
            </w:r>
          </w:p>
        </w:tc>
      </w:tr>
      <w:tr w:rsidR="00B44753" w:rsidTr="00B44753">
        <w:trPr>
          <w:trHeight w:val="377"/>
        </w:trPr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338" w:type="dxa"/>
          </w:tcPr>
          <w:p w:rsidR="00B44753" w:rsidRDefault="00B44753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Изображение головы человека в пространстве</w:t>
            </w:r>
          </w:p>
        </w:tc>
      </w:tr>
      <w:tr w:rsidR="00B44753" w:rsidTr="00B44753"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338" w:type="dxa"/>
          </w:tcPr>
          <w:p w:rsidR="00B44753" w:rsidRDefault="00B44753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 человека — главная тема в искусстве.</w:t>
            </w:r>
          </w:p>
        </w:tc>
      </w:tr>
      <w:tr w:rsidR="00B44753" w:rsidTr="00B44753"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338" w:type="dxa"/>
          </w:tcPr>
          <w:p w:rsidR="00B44753" w:rsidRDefault="00B44753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Великие портретисты прошлого</w:t>
            </w:r>
          </w:p>
        </w:tc>
      </w:tr>
      <w:tr w:rsidR="00B44753" w:rsidTr="00B44753">
        <w:trPr>
          <w:trHeight w:val="390"/>
        </w:trPr>
        <w:tc>
          <w:tcPr>
            <w:tcW w:w="944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B44753" w:rsidRDefault="00B44753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6338" w:type="dxa"/>
          </w:tcPr>
          <w:p w:rsidR="00B44753" w:rsidRDefault="00B44753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4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Великие портретисты прошлого</w:t>
            </w:r>
          </w:p>
        </w:tc>
      </w:tr>
      <w:tr w:rsidR="00F63D0B" w:rsidTr="005C26FC">
        <w:trPr>
          <w:trHeight w:val="390"/>
        </w:trPr>
        <w:tc>
          <w:tcPr>
            <w:tcW w:w="944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27" w:type="dxa"/>
            <w:gridSpan w:val="2"/>
          </w:tcPr>
          <w:p w:rsidR="00F63D0B" w:rsidRPr="00F63D0B" w:rsidRDefault="00F63D0B" w:rsidP="00F63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«Человек и пространство в изобразительном искусстве. Пейзаж»</w:t>
            </w:r>
          </w:p>
        </w:tc>
      </w:tr>
      <w:tr w:rsidR="00F63D0B" w:rsidTr="00B44753">
        <w:trPr>
          <w:trHeight w:val="390"/>
        </w:trPr>
        <w:tc>
          <w:tcPr>
            <w:tcW w:w="944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338" w:type="dxa"/>
          </w:tcPr>
          <w:p w:rsidR="00F63D0B" w:rsidRPr="00B44753" w:rsidRDefault="00F63D0B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Пейзаж настроения. Природа и художник.</w:t>
            </w:r>
          </w:p>
        </w:tc>
      </w:tr>
      <w:tr w:rsidR="00F63D0B" w:rsidTr="00F63D0B">
        <w:trPr>
          <w:trHeight w:val="463"/>
        </w:trPr>
        <w:tc>
          <w:tcPr>
            <w:tcW w:w="944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6338" w:type="dxa"/>
          </w:tcPr>
          <w:p w:rsidR="00F63D0B" w:rsidRPr="00B44753" w:rsidRDefault="00F63D0B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Пейзаж настроения. Природа и художник.</w:t>
            </w:r>
          </w:p>
        </w:tc>
      </w:tr>
      <w:tr w:rsidR="00F63D0B" w:rsidTr="00B44753">
        <w:trPr>
          <w:trHeight w:val="390"/>
        </w:trPr>
        <w:tc>
          <w:tcPr>
            <w:tcW w:w="944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6338" w:type="dxa"/>
          </w:tcPr>
          <w:p w:rsidR="00F63D0B" w:rsidRPr="00B44753" w:rsidRDefault="00F63D0B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Жанры в изобразительном искусстве.</w:t>
            </w:r>
          </w:p>
        </w:tc>
      </w:tr>
      <w:tr w:rsidR="00F63D0B" w:rsidTr="00B44753">
        <w:trPr>
          <w:trHeight w:val="390"/>
        </w:trPr>
        <w:tc>
          <w:tcPr>
            <w:tcW w:w="944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6338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Выразительные возможности изобразительного </w:t>
            </w:r>
          </w:p>
          <w:p w:rsidR="00F63D0B" w:rsidRPr="00B44753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искусства. Язык и смысл.</w:t>
            </w:r>
          </w:p>
        </w:tc>
      </w:tr>
      <w:tr w:rsidR="00F63D0B" w:rsidTr="00B44753">
        <w:trPr>
          <w:trHeight w:val="390"/>
        </w:trPr>
        <w:tc>
          <w:tcPr>
            <w:tcW w:w="944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9" w:type="dxa"/>
          </w:tcPr>
          <w:p w:rsidR="00F63D0B" w:rsidRDefault="00F63D0B" w:rsidP="00B447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6338" w:type="dxa"/>
          </w:tcPr>
          <w:p w:rsidR="00F63D0B" w:rsidRPr="00B44753" w:rsidRDefault="00F63D0B" w:rsidP="003416A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Пейзаж настроения. Природа и художник.</w:t>
            </w:r>
          </w:p>
        </w:tc>
      </w:tr>
    </w:tbl>
    <w:p w:rsidR="003416A9" w:rsidRPr="00F63D0B" w:rsidRDefault="003416A9" w:rsidP="0034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63D0B" w:rsidRPr="00F63D0B" w:rsidRDefault="00F63D0B" w:rsidP="00F6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3D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 2.  Перечень  планируемых  результатов  (по  ФГОС)  по  учебному  предмету </w:t>
      </w:r>
    </w:p>
    <w:p w:rsidR="00F63D0B" w:rsidRPr="00F63D0B" w:rsidRDefault="00F63D0B" w:rsidP="00F6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3D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proofErr w:type="gramStart"/>
      <w:r w:rsidRPr="00F63D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изобразительное  искусство</w:t>
      </w:r>
      <w:proofErr w:type="gramEnd"/>
      <w:r w:rsidRPr="00F63D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»,  проверяемых  на  промежуточной  аттестации </w:t>
      </w:r>
    </w:p>
    <w:p w:rsidR="00F63D0B" w:rsidRDefault="00F63D0B" w:rsidP="00F6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63D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обучающихся 6 класса </w:t>
      </w:r>
    </w:p>
    <w:p w:rsidR="00F63D0B" w:rsidRDefault="00F63D0B" w:rsidP="00F6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9"/>
        <w:gridCol w:w="7952"/>
      </w:tblGrid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Код</w:t>
            </w:r>
          </w:p>
          <w:p w:rsidR="00F63D0B" w:rsidRPr="00F63D0B" w:rsidRDefault="00F63D0B" w:rsidP="00F63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3D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контролиру</w:t>
            </w:r>
            <w:proofErr w:type="spellEnd"/>
          </w:p>
          <w:p w:rsidR="00F63D0B" w:rsidRPr="00F63D0B" w:rsidRDefault="00F63D0B" w:rsidP="00F63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3D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емого</w:t>
            </w:r>
            <w:proofErr w:type="spellEnd"/>
          </w:p>
          <w:p w:rsidR="00F63D0B" w:rsidRDefault="00F63D0B" w:rsidP="00F63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умения</w:t>
            </w:r>
          </w:p>
        </w:tc>
        <w:tc>
          <w:tcPr>
            <w:tcW w:w="7952" w:type="dxa"/>
          </w:tcPr>
          <w:p w:rsidR="00F63D0B" w:rsidRDefault="00F63D0B" w:rsidP="00F63D0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63D0B" w:rsidRDefault="00F63D0B" w:rsidP="00F63D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Планируемые результаты (по ФГОС)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952" w:type="dxa"/>
          </w:tcPr>
          <w:p w:rsidR="00F63D0B" w:rsidRDefault="002879DD" w:rsidP="00F63D0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Виды изобразительного искусства и основы образного языка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952" w:type="dxa"/>
          </w:tcPr>
          <w:p w:rsidR="00F63D0B" w:rsidRPr="002879DD" w:rsidRDefault="002879DD" w:rsidP="002879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 пространственные  и  временные  виды 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скусства  и  объяснять,  в  чем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состоит различие временных и пространственных видов искусства;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952" w:type="dxa"/>
          </w:tcPr>
          <w:p w:rsidR="00F63D0B" w:rsidRPr="002879DD" w:rsidRDefault="002879DD" w:rsidP="002879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различать основные средства художественной выр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азительности в изобразительном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искусстве (линия, пятно, тон, цвет, форма, перспектива и др.)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952" w:type="dxa"/>
          </w:tcPr>
          <w:p w:rsidR="00F63D0B" w:rsidRPr="002879DD" w:rsidRDefault="002879DD" w:rsidP="002879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называть  пространственные  и  временные  виды  искусства  и  объяснять,  в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чем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состоит различие временных и пространственных видов искусства;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952" w:type="dxa"/>
          </w:tcPr>
          <w:p w:rsidR="00F63D0B" w:rsidRPr="002879DD" w:rsidRDefault="002879DD" w:rsidP="002879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классифицировать жанровую систему в изобразит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ельном искусстве и ее значение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развития искусства и понимания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изменений видения мира;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1.5(15)</w:t>
            </w:r>
          </w:p>
        </w:tc>
        <w:tc>
          <w:tcPr>
            <w:tcW w:w="7952" w:type="dxa"/>
          </w:tcPr>
          <w:p w:rsidR="00F63D0B" w:rsidRPr="002879DD" w:rsidRDefault="002879DD" w:rsidP="002879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 называть  пространственные  и  временные  виды 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скусства  и  объяснять,  в  чем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состоит различие временных и пространственных видов искусства;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3D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952" w:type="dxa"/>
          </w:tcPr>
          <w:p w:rsidR="00F63D0B" w:rsidRDefault="002879DD" w:rsidP="002879DD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Мир наших вещей. Натюрморт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952" w:type="dxa"/>
          </w:tcPr>
          <w:p w:rsidR="00F63D0B" w:rsidRPr="002879DD" w:rsidRDefault="002879DD" w:rsidP="002879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характеризовать  освещение  как  важн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ейшее  выразительное  средство 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изобразительного  искусства,  как  средство 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строения  объема  предметов  и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глубины пространства; 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952" w:type="dxa"/>
          </w:tcPr>
          <w:p w:rsidR="00F63D0B" w:rsidRPr="002879DD" w:rsidRDefault="002879DD" w:rsidP="002879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навыкам изображения уходящего вдаль пространс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тва, применяя правила линейной  </w:t>
            </w: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воздушной перспективы;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952" w:type="dxa"/>
          </w:tcPr>
          <w:p w:rsidR="00F63D0B" w:rsidRDefault="002879DD" w:rsidP="00F63D0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«Вглядываясь в человека. Портрет»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952" w:type="dxa"/>
          </w:tcPr>
          <w:p w:rsidR="00F63D0B" w:rsidRPr="002879DD" w:rsidRDefault="002879DD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различать и характеризовать виды портрета;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952" w:type="dxa"/>
          </w:tcPr>
          <w:p w:rsidR="00F63D0B" w:rsidRPr="002879DD" w:rsidRDefault="009D77C5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понимать и характеризовать основы изображения головы человека;</w:t>
            </w:r>
          </w:p>
        </w:tc>
      </w:tr>
      <w:tr w:rsidR="00F63D0B" w:rsidTr="002879DD">
        <w:tc>
          <w:tcPr>
            <w:tcW w:w="1619" w:type="dxa"/>
          </w:tcPr>
          <w:p w:rsidR="00F63D0B" w:rsidRP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952" w:type="dxa"/>
          </w:tcPr>
          <w:p w:rsidR="00F63D0B" w:rsidRDefault="009D77C5" w:rsidP="00F63D0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различать и характеризовать виды портрета;</w:t>
            </w:r>
          </w:p>
        </w:tc>
      </w:tr>
      <w:tr w:rsidR="00F63D0B" w:rsidTr="002879DD">
        <w:tc>
          <w:tcPr>
            <w:tcW w:w="1619" w:type="dxa"/>
          </w:tcPr>
          <w:p w:rsid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3.4(14)</w:t>
            </w:r>
          </w:p>
        </w:tc>
        <w:tc>
          <w:tcPr>
            <w:tcW w:w="7952" w:type="dxa"/>
          </w:tcPr>
          <w:p w:rsidR="009D77C5" w:rsidRPr="009D77C5" w:rsidRDefault="009D77C5" w:rsidP="009D77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называть имена выдающихся русских и зарубежных художников - </w:t>
            </w:r>
          </w:p>
          <w:p w:rsidR="00F63D0B" w:rsidRDefault="009D77C5" w:rsidP="009D77C5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портретистов и определять их произведения;</w:t>
            </w:r>
          </w:p>
        </w:tc>
      </w:tr>
      <w:tr w:rsidR="00F63D0B" w:rsidTr="002879DD">
        <w:tc>
          <w:tcPr>
            <w:tcW w:w="1619" w:type="dxa"/>
          </w:tcPr>
          <w:p w:rsidR="00F63D0B" w:rsidRDefault="00F63D0B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  <w:r w:rsidR="002879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(16)</w:t>
            </w:r>
          </w:p>
        </w:tc>
        <w:tc>
          <w:tcPr>
            <w:tcW w:w="7952" w:type="dxa"/>
          </w:tcPr>
          <w:p w:rsidR="009D77C5" w:rsidRPr="009D77C5" w:rsidRDefault="009D77C5" w:rsidP="009D77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классифицировать  жанровую  систему  в  изобразительном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искусстве  и  ее </w:t>
            </w: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для  анализа развития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понимания изменений видения </w:t>
            </w: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мира; </w:t>
            </w:r>
          </w:p>
          <w:p w:rsidR="009D77C5" w:rsidRPr="009D77C5" w:rsidRDefault="009D77C5" w:rsidP="009D77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называть имена выдающихся русских и зарубежных художников - </w:t>
            </w:r>
          </w:p>
          <w:p w:rsidR="00F63D0B" w:rsidRDefault="009D77C5" w:rsidP="009D77C5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портретистов и определять их произведения;</w:t>
            </w:r>
          </w:p>
        </w:tc>
      </w:tr>
      <w:tr w:rsidR="00F63D0B" w:rsidTr="002879DD">
        <w:tc>
          <w:tcPr>
            <w:tcW w:w="1619" w:type="dxa"/>
          </w:tcPr>
          <w:p w:rsidR="00F63D0B" w:rsidRDefault="002879DD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7952" w:type="dxa"/>
          </w:tcPr>
          <w:p w:rsidR="00F63D0B" w:rsidRDefault="002879DD" w:rsidP="00F63D0B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879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«Человек и пространство в изобразительном искусстве. Пейзаж»</w:t>
            </w:r>
          </w:p>
        </w:tc>
      </w:tr>
      <w:tr w:rsidR="00F63D0B" w:rsidTr="002879DD">
        <w:tc>
          <w:tcPr>
            <w:tcW w:w="1619" w:type="dxa"/>
          </w:tcPr>
          <w:p w:rsidR="00F63D0B" w:rsidRDefault="002879DD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952" w:type="dxa"/>
          </w:tcPr>
          <w:p w:rsidR="00F63D0B" w:rsidRPr="009D77C5" w:rsidRDefault="009D77C5" w:rsidP="009D77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различать и  характеризовать понятия:  эпический пейз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аж,  романтический пейзаж, </w:t>
            </w: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пейзаж настроения, пленэр, импрессионизм;</w:t>
            </w:r>
          </w:p>
        </w:tc>
      </w:tr>
      <w:tr w:rsidR="002879DD" w:rsidTr="002879DD">
        <w:tc>
          <w:tcPr>
            <w:tcW w:w="1619" w:type="dxa"/>
          </w:tcPr>
          <w:p w:rsidR="002879DD" w:rsidRDefault="002879DD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952" w:type="dxa"/>
          </w:tcPr>
          <w:p w:rsidR="002879DD" w:rsidRPr="009D77C5" w:rsidRDefault="009D77C5" w:rsidP="009D77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 пространственные  и  временные  виды 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скусства  и  объяснять,  в  чем </w:t>
            </w: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состоит различие временных и пространственных видов искусства</w:t>
            </w:r>
          </w:p>
        </w:tc>
      </w:tr>
      <w:tr w:rsidR="002879DD" w:rsidTr="002879DD">
        <w:tc>
          <w:tcPr>
            <w:tcW w:w="1619" w:type="dxa"/>
          </w:tcPr>
          <w:p w:rsidR="002879DD" w:rsidRPr="009D77C5" w:rsidRDefault="002879DD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7952" w:type="dxa"/>
          </w:tcPr>
          <w:p w:rsidR="009D77C5" w:rsidRPr="009D77C5" w:rsidRDefault="009D77C5" w:rsidP="009D77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называть имена выдающихся художников и произведения искусства</w:t>
            </w:r>
          </w:p>
          <w:p w:rsidR="002879DD" w:rsidRPr="009D77C5" w:rsidRDefault="009D77C5" w:rsidP="009D77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жанре  пейзажа </w:t>
            </w:r>
            <w:r w:rsidRPr="009D7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мировом и отечественном искусстве;</w:t>
            </w:r>
          </w:p>
        </w:tc>
      </w:tr>
      <w:tr w:rsidR="002879DD" w:rsidTr="002879DD">
        <w:tc>
          <w:tcPr>
            <w:tcW w:w="1619" w:type="dxa"/>
          </w:tcPr>
          <w:p w:rsidR="002879DD" w:rsidRDefault="002879DD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7952" w:type="dxa"/>
          </w:tcPr>
          <w:p w:rsidR="002879DD" w:rsidRPr="004614D6" w:rsidRDefault="004614D6" w:rsidP="004614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понимать особенности творчества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значение в отечественной культуре великих русских художников - </w:t>
            </w:r>
            <w:r w:rsidRPr="0046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пейзажисто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</w:tr>
      <w:tr w:rsidR="002879DD" w:rsidTr="002879DD">
        <w:tc>
          <w:tcPr>
            <w:tcW w:w="1619" w:type="dxa"/>
          </w:tcPr>
          <w:p w:rsidR="002879DD" w:rsidRDefault="002879DD" w:rsidP="00F63D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4.5(16)</w:t>
            </w:r>
          </w:p>
        </w:tc>
        <w:tc>
          <w:tcPr>
            <w:tcW w:w="7952" w:type="dxa"/>
          </w:tcPr>
          <w:p w:rsidR="004614D6" w:rsidRPr="004614D6" w:rsidRDefault="004614D6" w:rsidP="004614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создавать творческие композиционные работы в разных материалах</w:t>
            </w:r>
          </w:p>
          <w:p w:rsidR="002879DD" w:rsidRDefault="004614D6" w:rsidP="004614D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614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натуры, по памяти и по воображению;</w:t>
            </w:r>
          </w:p>
        </w:tc>
      </w:tr>
    </w:tbl>
    <w:p w:rsidR="00F63D0B" w:rsidRDefault="00F63D0B" w:rsidP="00F6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614D6" w:rsidRPr="004614D6" w:rsidRDefault="004614D6" w:rsidP="0046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614D6" w:rsidRPr="004614D6" w:rsidRDefault="004614D6" w:rsidP="004614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СПЕЦИФИКАЦИЯ</w:t>
      </w:r>
    </w:p>
    <w:p w:rsidR="004614D6" w:rsidRPr="004614D6" w:rsidRDefault="004614D6" w:rsidP="004614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итоговой работы по  изобразительному искусству  в 6 классе</w:t>
      </w:r>
    </w:p>
    <w:p w:rsidR="004614D6" w:rsidRPr="004614D6" w:rsidRDefault="004614D6" w:rsidP="004614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Тема </w:t>
      </w:r>
      <w:r w:rsidRPr="004614D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«Искусство в жизни человека»</w:t>
      </w:r>
    </w:p>
    <w:p w:rsidR="004614D6" w:rsidRPr="004614D6" w:rsidRDefault="004614D6" w:rsidP="004614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Назначение</w:t>
      </w:r>
    </w:p>
    <w:p w:rsid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Итоговая работа по  изобразительному искусству проводится с целью: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Оценить достижение планируемых предметных результатов освоения </w:t>
      </w:r>
      <w:proofErr w:type="gramStart"/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  6</w:t>
      </w:r>
      <w:proofErr w:type="gramEnd"/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тем: </w:t>
      </w:r>
      <w:r w:rsidRPr="004614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«Виды изобразительного искусства и основы образного языка», «Мир наших вещей. Натюрморт», «Вглядываясь в человека. Портрет», «Человек и пространство в изобразительном искусстве. Пейзаж»</w:t>
      </w: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Подходы к отбору содержания, разработке работы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Содержание  работы определяется на основе следующих документов: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  Федеральный  государственного  образовательного  стандарта  основного  общего образования  (Утвержден  приказом  Министерства  образования  и  науки  Российской Федерации от «17» декабря 2010 г. № 1897, стр.16-17)  с изменениями от 29 декабря 2014г. №1644,от 31 декабря 2015г. №1577.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  Авторской  программы  Изобразительное  искусство.  Рабочие  программы.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Предметная  линия  учебников  под  редакцией  Б.  М.  Неменского.  5—8  классы: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учебное пособие для общеобразовательных </w:t>
      </w:r>
      <w:proofErr w:type="gramStart"/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  /</w:t>
      </w:r>
      <w:proofErr w:type="gramEnd"/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[Б. М. Неменский, Л. А. </w:t>
      </w:r>
    </w:p>
    <w:p w:rsid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Неменская, Н. А. Горяева, А. С. Питерских]. — 4-е изд. — М.: Просвещение, 2016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 по изобразительному искусству включает в себя контролируемые элементы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содержания следующих разделов: </w:t>
      </w:r>
      <w:r w:rsidRPr="004614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«Виды изобразительного искусства и основы образного языка», «Мир наших вещей. Натюрморт», «Вглядываясь в человека. Портрет», «Человек и пространство. Пейзаж».</w:t>
      </w: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По каждому разделу предлагаются задания базового и повышенного уровней усвоения учебного материала. В зачете соотношение числа заданий по контролируемым элементам </w:t>
      </w:r>
      <w:proofErr w:type="gramStart"/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  темы</w:t>
      </w:r>
      <w:proofErr w:type="gramEnd"/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определяется учебным временем, отводимым на их изучение в рабочей программой. План, по которому конструируется вариант зачета, обеспечивает диагностику освоения   всех содержательных элементов. 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14D6" w:rsidRPr="004614D6" w:rsidRDefault="004614D6" w:rsidP="00461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Структура работы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Каждый вариант  итоговой работы  по   изобразительному искусству  для   6 класса состоит  из  3  частей  и  включает  в  себя  16  заданий,  различающихся  формой  и  уровнем сложности.</w:t>
      </w:r>
    </w:p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16A9" w:rsidRDefault="00F63D0B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614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614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        </w:t>
      </w:r>
      <w:r w:rsidRPr="004614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614D6" w:rsidRPr="004614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Таблица 1. Распределение заданий  по частям работы</w:t>
      </w:r>
    </w:p>
    <w:p w:rsidR="005C26FC" w:rsidRDefault="005C26FC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2126"/>
        <w:gridCol w:w="2517"/>
      </w:tblGrid>
      <w:tr w:rsidR="005C26FC" w:rsidTr="005C26FC">
        <w:tc>
          <w:tcPr>
            <w:tcW w:w="534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35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 работы</w:t>
            </w:r>
          </w:p>
        </w:tc>
        <w:tc>
          <w:tcPr>
            <w:tcW w:w="1559" w:type="dxa"/>
          </w:tcPr>
          <w:p w:rsidR="005C26FC" w:rsidRPr="005C26FC" w:rsidRDefault="005C26FC" w:rsidP="005C26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  <w:p w:rsidR="005C26FC" w:rsidRDefault="005C26FC" w:rsidP="005C26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заданий</w:t>
            </w:r>
          </w:p>
        </w:tc>
        <w:tc>
          <w:tcPr>
            <w:tcW w:w="2126" w:type="dxa"/>
          </w:tcPr>
          <w:p w:rsidR="005C26FC" w:rsidRPr="005C26FC" w:rsidRDefault="005C26FC" w:rsidP="005C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Максимальный </w:t>
            </w:r>
          </w:p>
          <w:p w:rsidR="005C26FC" w:rsidRDefault="005C26FC" w:rsidP="005C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</w:t>
            </w:r>
          </w:p>
        </w:tc>
        <w:tc>
          <w:tcPr>
            <w:tcW w:w="2517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задания</w:t>
            </w:r>
          </w:p>
        </w:tc>
      </w:tr>
      <w:tr w:rsidR="005C26FC" w:rsidTr="005C26FC">
        <w:tc>
          <w:tcPr>
            <w:tcW w:w="534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часть А</w:t>
            </w:r>
          </w:p>
        </w:tc>
        <w:tc>
          <w:tcPr>
            <w:tcW w:w="1559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6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17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 выбором ответа</w:t>
            </w:r>
          </w:p>
        </w:tc>
      </w:tr>
      <w:tr w:rsidR="005C26FC" w:rsidTr="005C26FC">
        <w:tc>
          <w:tcPr>
            <w:tcW w:w="534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Основная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559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17" w:type="dxa"/>
          </w:tcPr>
          <w:p w:rsidR="005C26FC" w:rsidRPr="005C26FC" w:rsidRDefault="005C26FC" w:rsidP="005C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 кратким ответом </w:t>
            </w:r>
          </w:p>
          <w:p w:rsidR="005C26FC" w:rsidRPr="005C26FC" w:rsidRDefault="005C26FC" w:rsidP="005C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 установлением</w:t>
            </w:r>
          </w:p>
          <w:p w:rsidR="005C26FC" w:rsidRDefault="005C26FC" w:rsidP="005C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соответствия</w:t>
            </w:r>
          </w:p>
        </w:tc>
      </w:tr>
      <w:tr w:rsidR="005C26FC" w:rsidTr="005C26FC">
        <w:tc>
          <w:tcPr>
            <w:tcW w:w="534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5C26FC" w:rsidRPr="005C26FC" w:rsidRDefault="005C26FC" w:rsidP="005C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Дополнительная  часть </w:t>
            </w:r>
          </w:p>
          <w:p w:rsidR="005C26FC" w:rsidRDefault="005C26FC" w:rsidP="005C26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559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17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Творческое задание</w:t>
            </w:r>
          </w:p>
        </w:tc>
      </w:tr>
      <w:tr w:rsidR="005C26FC" w:rsidTr="005C26FC">
        <w:tc>
          <w:tcPr>
            <w:tcW w:w="534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6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Итого  </w:t>
            </w:r>
          </w:p>
        </w:tc>
        <w:tc>
          <w:tcPr>
            <w:tcW w:w="1559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6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517" w:type="dxa"/>
          </w:tcPr>
          <w:p w:rsidR="005C26FC" w:rsidRDefault="005C26FC" w:rsidP="004614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614D6" w:rsidRPr="004614D6" w:rsidRDefault="004614D6" w:rsidP="0046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14D6" w:rsidRDefault="005C26FC" w:rsidP="005C2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26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Распределение заданий работы  по содержанию</w:t>
      </w:r>
    </w:p>
    <w:p w:rsidR="005C26FC" w:rsidRDefault="005C26FC" w:rsidP="005C26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C26FC" w:rsidRDefault="005C26FC" w:rsidP="005C26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C26F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Таблица №2 Распределение заданий по содержанию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119"/>
        <w:gridCol w:w="978"/>
        <w:gridCol w:w="1412"/>
      </w:tblGrid>
      <w:tr w:rsidR="005C26FC" w:rsidTr="005C26FC">
        <w:tc>
          <w:tcPr>
            <w:tcW w:w="3794" w:type="dxa"/>
          </w:tcPr>
          <w:p w:rsidR="005C26FC" w:rsidRPr="005C26FC" w:rsidRDefault="005C26FC" w:rsidP="005C26F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Разделы</w:t>
            </w:r>
            <w:r w:rsidR="000358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включенные в работу</w:t>
            </w:r>
          </w:p>
        </w:tc>
        <w:tc>
          <w:tcPr>
            <w:tcW w:w="1134" w:type="dxa"/>
          </w:tcPr>
          <w:p w:rsidR="005C26FC" w:rsidRPr="00C2043C" w:rsidRDefault="005C26FC" w:rsidP="005C26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работа</w:t>
            </w:r>
          </w:p>
        </w:tc>
        <w:tc>
          <w:tcPr>
            <w:tcW w:w="1134" w:type="dxa"/>
          </w:tcPr>
          <w:p w:rsidR="005C26FC" w:rsidRPr="00C2043C" w:rsidRDefault="005C26FC" w:rsidP="005C26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Часть1 </w:t>
            </w:r>
          </w:p>
        </w:tc>
        <w:tc>
          <w:tcPr>
            <w:tcW w:w="1119" w:type="dxa"/>
          </w:tcPr>
          <w:p w:rsidR="005C26FC" w:rsidRPr="00C2043C" w:rsidRDefault="005C26FC" w:rsidP="005C26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Часть2</w:t>
            </w:r>
          </w:p>
        </w:tc>
        <w:tc>
          <w:tcPr>
            <w:tcW w:w="978" w:type="dxa"/>
          </w:tcPr>
          <w:p w:rsidR="005C26FC" w:rsidRPr="00C2043C" w:rsidRDefault="005C26FC" w:rsidP="005C26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Часть3</w:t>
            </w:r>
          </w:p>
        </w:tc>
        <w:tc>
          <w:tcPr>
            <w:tcW w:w="1412" w:type="dxa"/>
          </w:tcPr>
          <w:p w:rsidR="005C26FC" w:rsidRPr="00C2043C" w:rsidRDefault="005C26FC" w:rsidP="005C26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рабочей программе</w:t>
            </w:r>
          </w:p>
        </w:tc>
      </w:tr>
      <w:tr w:rsidR="0003584D" w:rsidTr="005C26FC">
        <w:tc>
          <w:tcPr>
            <w:tcW w:w="3794" w:type="dxa"/>
          </w:tcPr>
          <w:p w:rsidR="0003584D" w:rsidRPr="0003584D" w:rsidRDefault="0003584D" w:rsidP="005C26F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58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134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4(100%)</w:t>
            </w:r>
          </w:p>
        </w:tc>
        <w:tc>
          <w:tcPr>
            <w:tcW w:w="1134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03584D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</w:tcPr>
          <w:p w:rsidR="0003584D" w:rsidRPr="00C2043C" w:rsidRDefault="0003584D" w:rsidP="005C26FC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03584D" w:rsidTr="005C26FC">
        <w:tc>
          <w:tcPr>
            <w:tcW w:w="3794" w:type="dxa"/>
          </w:tcPr>
          <w:p w:rsidR="0003584D" w:rsidRPr="0003584D" w:rsidRDefault="0003584D" w:rsidP="005C26FC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58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1134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3(75%)</w:t>
            </w:r>
          </w:p>
        </w:tc>
        <w:tc>
          <w:tcPr>
            <w:tcW w:w="1134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03584D" w:rsidRPr="00C2043C" w:rsidRDefault="0003584D" w:rsidP="005C26FC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</w:tcPr>
          <w:p w:rsidR="0003584D" w:rsidRPr="00C2043C" w:rsidRDefault="0003584D" w:rsidP="005C26FC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03584D" w:rsidTr="005C26FC">
        <w:tc>
          <w:tcPr>
            <w:tcW w:w="3794" w:type="dxa"/>
          </w:tcPr>
          <w:p w:rsidR="0003584D" w:rsidRPr="0003584D" w:rsidRDefault="0003584D" w:rsidP="0003584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58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1134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4(67%)</w:t>
            </w:r>
          </w:p>
        </w:tc>
        <w:tc>
          <w:tcPr>
            <w:tcW w:w="1134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03584D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</w:tcPr>
          <w:p w:rsidR="0003584D" w:rsidRPr="00C2043C" w:rsidRDefault="0003584D" w:rsidP="005C26FC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3584D" w:rsidTr="005C26FC">
        <w:tc>
          <w:tcPr>
            <w:tcW w:w="3794" w:type="dxa"/>
          </w:tcPr>
          <w:p w:rsidR="0003584D" w:rsidRPr="0003584D" w:rsidRDefault="0003584D" w:rsidP="0003584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58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Человек и пространство. Пейзаж</w:t>
            </w:r>
          </w:p>
        </w:tc>
        <w:tc>
          <w:tcPr>
            <w:tcW w:w="1134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5(125%)</w:t>
            </w:r>
          </w:p>
        </w:tc>
        <w:tc>
          <w:tcPr>
            <w:tcW w:w="1134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03584D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</w:tcPr>
          <w:p w:rsidR="0003584D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03584D" w:rsidRPr="00C2043C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3C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C26FC" w:rsidTr="005C26FC">
        <w:tc>
          <w:tcPr>
            <w:tcW w:w="3794" w:type="dxa"/>
          </w:tcPr>
          <w:p w:rsidR="005C26FC" w:rsidRDefault="0003584D" w:rsidP="0003584D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C26FC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5C26FC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" w:type="dxa"/>
          </w:tcPr>
          <w:p w:rsidR="005C26FC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</w:tcPr>
          <w:p w:rsidR="005C26FC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</w:tcPr>
          <w:p w:rsidR="005C26FC" w:rsidRPr="00C2043C" w:rsidRDefault="0003584D" w:rsidP="00035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</w:tr>
    </w:tbl>
    <w:p w:rsidR="0003584D" w:rsidRDefault="0003584D" w:rsidP="005C26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5C26FC" w:rsidRDefault="0003584D" w:rsidP="00035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58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Распределение заданий  по уровням сложности</w:t>
      </w:r>
    </w:p>
    <w:p w:rsidR="0003584D" w:rsidRPr="0003584D" w:rsidRDefault="0003584D" w:rsidP="0003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работе представлены задания различных уровней сложности: базового и повышенного.</w:t>
      </w:r>
    </w:p>
    <w:p w:rsidR="0003584D" w:rsidRDefault="0003584D" w:rsidP="0003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584D" w:rsidRPr="0003584D" w:rsidRDefault="0003584D" w:rsidP="0003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 базового</w:t>
      </w:r>
      <w:proofErr w:type="gramEnd"/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уровня  включены  в  обязательную  часть      работы  А  и  представляют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собой  12  тестовых  заданий  с  выбором  ответа.  Они  проверяют  знание  и  понимание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 материала, изучающегося в течение года.</w:t>
      </w:r>
    </w:p>
    <w:p w:rsidR="0003584D" w:rsidRDefault="0003584D" w:rsidP="0003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584D" w:rsidRPr="0003584D" w:rsidRDefault="0003584D" w:rsidP="0003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Задания повышенного </w:t>
      </w:r>
      <w:proofErr w:type="gramStart"/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уровня  включены</w:t>
      </w:r>
      <w:proofErr w:type="gramEnd"/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основную часть В (задания с кратким ответом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нахождением соответствия) и дополнительную часть С (задание творческого характера).</w:t>
      </w:r>
    </w:p>
    <w:p w:rsidR="0003584D" w:rsidRDefault="0003584D" w:rsidP="0003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  требует</w:t>
      </w:r>
      <w:proofErr w:type="gramEnd"/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  обучающихся  умения  создать  художественное  произведение  (пейзаж,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35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натюрморт, портрет).</w:t>
      </w:r>
    </w:p>
    <w:p w:rsidR="0003584D" w:rsidRPr="0003584D" w:rsidRDefault="0003584D" w:rsidP="00035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584D" w:rsidRDefault="0003584D" w:rsidP="005C26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3584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Таблица №3 Распределение заданий по уровню сложности</w:t>
      </w:r>
    </w:p>
    <w:p w:rsidR="0003584D" w:rsidRPr="005C26FC" w:rsidRDefault="0003584D" w:rsidP="00035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03584D" w:rsidTr="00C2043C">
        <w:tc>
          <w:tcPr>
            <w:tcW w:w="4219" w:type="dxa"/>
          </w:tcPr>
          <w:p w:rsidR="0003584D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4D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  <w:p w:rsidR="00C2043C" w:rsidRPr="0003584D" w:rsidRDefault="00C2043C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03584D" w:rsidRPr="0003584D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4D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3191" w:type="dxa"/>
          </w:tcPr>
          <w:p w:rsidR="0003584D" w:rsidRPr="0003584D" w:rsidRDefault="0003584D" w:rsidP="0003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4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2043C" w:rsidTr="00C2043C">
        <w:tc>
          <w:tcPr>
            <w:tcW w:w="4219" w:type="dxa"/>
          </w:tcPr>
          <w:p w:rsidR="00C2043C" w:rsidRPr="00C2043C" w:rsidRDefault="00C2043C" w:rsidP="00C74A6A">
            <w:pPr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 xml:space="preserve">Базовый  </w:t>
            </w:r>
          </w:p>
        </w:tc>
        <w:tc>
          <w:tcPr>
            <w:tcW w:w="2161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1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13</w:t>
            </w:r>
          </w:p>
        </w:tc>
      </w:tr>
      <w:tr w:rsidR="00C2043C" w:rsidTr="00C2043C">
        <w:tc>
          <w:tcPr>
            <w:tcW w:w="4219" w:type="dxa"/>
          </w:tcPr>
          <w:p w:rsidR="00C2043C" w:rsidRPr="00C2043C" w:rsidRDefault="00C2043C" w:rsidP="00C74A6A">
            <w:pPr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 xml:space="preserve">Повышенный </w:t>
            </w:r>
          </w:p>
        </w:tc>
        <w:tc>
          <w:tcPr>
            <w:tcW w:w="2161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21</w:t>
            </w:r>
          </w:p>
        </w:tc>
      </w:tr>
      <w:tr w:rsidR="00C2043C" w:rsidTr="00C2043C">
        <w:tc>
          <w:tcPr>
            <w:tcW w:w="4219" w:type="dxa"/>
          </w:tcPr>
          <w:p w:rsidR="00C2043C" w:rsidRPr="00C2043C" w:rsidRDefault="00C2043C" w:rsidP="00C74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C204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1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1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34</w:t>
            </w:r>
          </w:p>
        </w:tc>
      </w:tr>
    </w:tbl>
    <w:p w:rsidR="005C26FC" w:rsidRDefault="005C26FC" w:rsidP="00F6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043C" w:rsidRDefault="00C2043C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204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6. Время выполнения варианта работы </w:t>
      </w:r>
    </w:p>
    <w:p w:rsidR="00C2043C" w:rsidRPr="00C2043C" w:rsidRDefault="00C2043C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043C" w:rsidRDefault="00C2043C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04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выполнение итоговой работы отводится 40-45 минут.  </w:t>
      </w:r>
    </w:p>
    <w:p w:rsidR="00C2043C" w:rsidRDefault="00C2043C" w:rsidP="00C2043C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043C" w:rsidRDefault="00C2043C" w:rsidP="00C2043C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04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8.План варианта КИМ</w:t>
      </w:r>
    </w:p>
    <w:p w:rsidR="00C2043C" w:rsidRDefault="00C2043C" w:rsidP="00C2043C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9"/>
        <w:gridCol w:w="3969"/>
        <w:gridCol w:w="1558"/>
        <w:gridCol w:w="1275"/>
        <w:gridCol w:w="1360"/>
      </w:tblGrid>
      <w:tr w:rsidR="00C2043C" w:rsidTr="00C2043C">
        <w:tc>
          <w:tcPr>
            <w:tcW w:w="1409" w:type="dxa"/>
          </w:tcPr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Обозначен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proofErr w:type="spellEnd"/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задания в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работе</w:t>
            </w:r>
          </w:p>
        </w:tc>
        <w:tc>
          <w:tcPr>
            <w:tcW w:w="3969" w:type="dxa"/>
          </w:tcPr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Проверяемые 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элементы содержания</w:t>
            </w:r>
          </w:p>
        </w:tc>
        <w:tc>
          <w:tcPr>
            <w:tcW w:w="1558" w:type="dxa"/>
          </w:tcPr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Коды 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проверяемы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 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умений</w:t>
            </w:r>
          </w:p>
        </w:tc>
        <w:tc>
          <w:tcPr>
            <w:tcW w:w="1275" w:type="dxa"/>
          </w:tcPr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сложност</w:t>
            </w:r>
            <w:proofErr w:type="spellEnd"/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задания</w:t>
            </w:r>
          </w:p>
        </w:tc>
        <w:tc>
          <w:tcPr>
            <w:tcW w:w="1360" w:type="dxa"/>
          </w:tcPr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Уровень </w:t>
            </w:r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сложност</w:t>
            </w:r>
            <w:proofErr w:type="spellEnd"/>
          </w:p>
          <w:p w:rsidR="00C2043C" w:rsidRPr="00C2043C" w:rsidRDefault="00C2043C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04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задания</w:t>
            </w:r>
          </w:p>
        </w:tc>
      </w:tr>
      <w:tr w:rsidR="00C2043C" w:rsidTr="00C2043C">
        <w:tc>
          <w:tcPr>
            <w:tcW w:w="1409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3969" w:type="dxa"/>
          </w:tcPr>
          <w:p w:rsidR="00C2043C" w:rsidRPr="008823DB" w:rsidRDefault="00C2043C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  <w:p w:rsidR="00C2043C" w:rsidRPr="008823DB" w:rsidRDefault="00C2043C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пространственных </w:t>
            </w:r>
          </w:p>
          <w:p w:rsidR="00C2043C" w:rsidRPr="008823DB" w:rsidRDefault="00C2043C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искусств.  </w:t>
            </w:r>
          </w:p>
        </w:tc>
        <w:tc>
          <w:tcPr>
            <w:tcW w:w="1558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275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А2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в произведениях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живописи.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Объемные изображения в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скульптуре.  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06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Объемные изображения в </w:t>
            </w:r>
          </w:p>
          <w:p w:rsidR="008823DB" w:rsidRPr="008823DB" w:rsidRDefault="008823DB" w:rsidP="008823DB">
            <w:pPr>
              <w:tabs>
                <w:tab w:val="left" w:pos="206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скульптуре.  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583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Освещение. Свет и тень.  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объема на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плоскости и линейная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перспектива.  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А7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человека — главная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в искусстве.  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А8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1097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головы человека </w:t>
            </w:r>
          </w:p>
          <w:p w:rsidR="008823DB" w:rsidRPr="008823DB" w:rsidRDefault="008823DB" w:rsidP="008823DB">
            <w:pPr>
              <w:tabs>
                <w:tab w:val="left" w:pos="1097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пространстве.  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А9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человека – главная тема 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А10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настроения. Природа и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художник.  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А11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57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Жанры в изобразительном </w:t>
            </w:r>
          </w:p>
          <w:p w:rsidR="008823DB" w:rsidRPr="008823DB" w:rsidRDefault="008823DB" w:rsidP="008823DB">
            <w:pPr>
              <w:tabs>
                <w:tab w:val="left" w:pos="257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искусстве.  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8823DB" w:rsidTr="00C2043C">
        <w:tc>
          <w:tcPr>
            <w:tcW w:w="1409" w:type="dxa"/>
          </w:tcPr>
          <w:p w:rsidR="008823DB" w:rsidRPr="00C2043C" w:rsidRDefault="008823DB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А12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 в изобразительном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</w:t>
            </w:r>
          </w:p>
        </w:tc>
        <w:tc>
          <w:tcPr>
            <w:tcW w:w="1558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1275" w:type="dxa"/>
          </w:tcPr>
          <w:p w:rsidR="008823DB" w:rsidRPr="008823DB" w:rsidRDefault="008823DB" w:rsidP="008823DB">
            <w:pPr>
              <w:jc w:val="center"/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360" w:type="dxa"/>
          </w:tcPr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2043C" w:rsidTr="00C2043C">
        <w:tc>
          <w:tcPr>
            <w:tcW w:w="1409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lastRenderedPageBreak/>
              <w:t>В1</w:t>
            </w:r>
          </w:p>
        </w:tc>
        <w:tc>
          <w:tcPr>
            <w:tcW w:w="3969" w:type="dxa"/>
          </w:tcPr>
          <w:p w:rsidR="00C2043C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Художественные материалы.  </w:t>
            </w:r>
          </w:p>
        </w:tc>
        <w:tc>
          <w:tcPr>
            <w:tcW w:w="1558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1275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0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2043C" w:rsidTr="00C2043C">
        <w:tc>
          <w:tcPr>
            <w:tcW w:w="1409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портретисты </w:t>
            </w:r>
          </w:p>
          <w:p w:rsidR="00C2043C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прошлого</w:t>
            </w:r>
          </w:p>
        </w:tc>
        <w:tc>
          <w:tcPr>
            <w:tcW w:w="1558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1275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0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2043C" w:rsidTr="00C2043C">
        <w:tc>
          <w:tcPr>
            <w:tcW w:w="1409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В3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91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жанры в </w:t>
            </w:r>
          </w:p>
          <w:p w:rsidR="00C2043C" w:rsidRPr="008823DB" w:rsidRDefault="008823DB" w:rsidP="008823DB">
            <w:pPr>
              <w:tabs>
                <w:tab w:val="left" w:pos="291"/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изобразительном искусстве.</w:t>
            </w:r>
          </w:p>
        </w:tc>
        <w:tc>
          <w:tcPr>
            <w:tcW w:w="1558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275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0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C2043C" w:rsidTr="00C2043C">
        <w:tc>
          <w:tcPr>
            <w:tcW w:w="1409" w:type="dxa"/>
          </w:tcPr>
          <w:p w:rsidR="00C2043C" w:rsidRPr="00C2043C" w:rsidRDefault="00C2043C" w:rsidP="00C2043C">
            <w:pPr>
              <w:jc w:val="center"/>
              <w:rPr>
                <w:rFonts w:ascii="Times New Roman" w:hAnsi="Times New Roman" w:cs="Times New Roman"/>
              </w:rPr>
            </w:pPr>
            <w:r w:rsidRPr="00C2043C"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3969" w:type="dxa"/>
          </w:tcPr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Выразительные возможности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изобразительного искусства.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и смысл.  </w:t>
            </w:r>
          </w:p>
          <w:p w:rsidR="008823DB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Великие портретисты </w:t>
            </w:r>
          </w:p>
          <w:p w:rsidR="00C2043C" w:rsidRPr="008823DB" w:rsidRDefault="008823DB" w:rsidP="008823DB">
            <w:pPr>
              <w:tabs>
                <w:tab w:val="left" w:pos="24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прошлого</w:t>
            </w:r>
          </w:p>
        </w:tc>
        <w:tc>
          <w:tcPr>
            <w:tcW w:w="1558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  <w:p w:rsidR="008823DB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1275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0" w:type="dxa"/>
          </w:tcPr>
          <w:p w:rsidR="00C2043C" w:rsidRPr="008823DB" w:rsidRDefault="008823DB" w:rsidP="00C2043C">
            <w:pPr>
              <w:tabs>
                <w:tab w:val="left" w:pos="24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2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C2043C" w:rsidRPr="00C2043C" w:rsidRDefault="00C2043C" w:rsidP="00C2043C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Дополнительные материалы и оборудование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043C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Дополнительные материалы и </w:t>
      </w:r>
      <w:proofErr w:type="gramStart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оборудование:  бланк</w:t>
      </w:r>
      <w:proofErr w:type="gramEnd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а, простой карандаш, альбомный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лист, линейка, ластик, пластилин, стека, салфетка.</w:t>
      </w: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7.Условия проведения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проводится согласно расписанию индивидуаль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ных консультаций в присутствии 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 изобразительного искусства. При выполнении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обучающиеся записывают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ответы в бланк ответа со штампом школы. В случае выполнения учащимся части С. </w:t>
      </w: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Альбомный лист с работой прилагается к бланку ответов.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 Оценка выполнения отдельных заданий и работы в целом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 каждый</w:t>
      </w:r>
      <w:proofErr w:type="gramEnd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верный  ответ  при  выполнении  заданий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  выбором  ответа  основной 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 А  обучающийся  получает  1  балл.  </w:t>
      </w:r>
      <w:proofErr w:type="gramStart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 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  выполнение  задания   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А – 13 баллов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 выполнения  задания  с  кратким  ответом  (часть  В)  зависит  от  правильного распределения  материалов.  </w:t>
      </w:r>
      <w:proofErr w:type="gramStart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Живописные  –</w:t>
      </w:r>
      <w:proofErr w:type="gramEnd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4  балла;  Графи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ческие  –  4  балла.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  8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баллов,  правильного  соответствия  между  именем  художн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ика  и  его  произведением  (4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балла) и правильного определения видов ИЗО (за каждый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правильный вид – 1 балл, итого </w:t>
      </w: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9). Максимальный балл за выполнение задания   части В – 21 баллов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 части</w:t>
      </w:r>
      <w:proofErr w:type="gramEnd"/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  творческого  характера  (выбор  одного  варианта  из  трех) </w:t>
      </w:r>
    </w:p>
    <w:p w:rsidR="005B7B45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 экспертным путем и оценивается по пяти критериям: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Задание 1 </w:t>
      </w:r>
    </w:p>
    <w:p w:rsidR="005B7B45" w:rsidRPr="008823DB" w:rsidRDefault="005B7B45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 Выбор темы, общее настроение работы, ее название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 Композиция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 Наличие перспективы, пропорции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 Проработка деталей 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 Использованная фактура (штрихи, линии, пятна)  </w:t>
      </w:r>
    </w:p>
    <w:p w:rsidR="005B7B45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 балл за выполнение задания   части С составляет 5 баллов.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Задание 2. Дайте описание репродукции. </w:t>
      </w:r>
    </w:p>
    <w:p w:rsidR="005B7B45" w:rsidRPr="008823DB" w:rsidRDefault="005B7B45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При оценивании учитывается: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1. Обозначение жанра.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2. Возможно, краткие сведения об авторе и произведении.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3. Описание того, что изображено на картине.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4. Какие ощущения она у вас вызывает?   </w:t>
      </w:r>
    </w:p>
    <w:p w:rsidR="008823DB" w:rsidRP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5.  Что более всего привлекает внимание, почему? </w:t>
      </w:r>
    </w:p>
    <w:p w:rsidR="008823DB" w:rsidRDefault="008823DB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2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 балл за выполнение задания   части С составляет 5 баллов.</w:t>
      </w:r>
    </w:p>
    <w:p w:rsidR="005B7B45" w:rsidRDefault="005B7B45" w:rsidP="008823DB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 обучающимися  работы  в  целом  определяется  суммарным  баллом, полученным ими по результатам выполнения всех задани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работы. Максимальный балл за  </w:t>
      </w: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всей работы – 34 баллов, за задания базового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 сложности – 13 баллов, </w:t>
      </w: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повышенного уровня – 21 баллов.</w:t>
      </w: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B7B45" w:rsidTr="005B7B45">
        <w:tc>
          <w:tcPr>
            <w:tcW w:w="1914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менее 9</w:t>
            </w:r>
          </w:p>
        </w:tc>
        <w:tc>
          <w:tcPr>
            <w:tcW w:w="1914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1914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22-28</w:t>
            </w:r>
          </w:p>
        </w:tc>
        <w:tc>
          <w:tcPr>
            <w:tcW w:w="1915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</w:tr>
      <w:tr w:rsidR="005B7B45" w:rsidTr="005B7B45">
        <w:tc>
          <w:tcPr>
            <w:tcW w:w="1914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B7B45" w:rsidRPr="005B7B45" w:rsidRDefault="005B7B45" w:rsidP="005B7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23DB" w:rsidRDefault="008823DB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Итоговая контрольная работа по изобразительному искусству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 класс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Вар-1 </w:t>
      </w: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Часть А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Какой из видов искусств относится к конструктивным?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скульптура;    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дизайн;   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живопись;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Продолжите предложение. Составные цвета это –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 цвета, которые есть в природе;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 цвета, которые нельзя получить путём смешения красок;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цвета, которые образуются путём смешения других цветов;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Назови вид скульптуры. Изображение в этом виде скульптуры строится на плоскости,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подобно графическому, но выпукло выступает над плоскостью изображения или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углублено в нее.                                                   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круглая скульптура;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барельеф;          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горельеф;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Назовите жанр изобразительного искусства, который посвящен изображению животных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всех видах изобразительного искусства.                                                                              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анималистический;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пейзаж;     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В. портрет;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Продолжите предложение. Рефлекс - это: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способ передачи объёма предмета с помощью теней и света</w:t>
      </w:r>
      <w:proofErr w:type="gramStart"/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;</w:t>
      </w:r>
      <w:proofErr w:type="gramEnd"/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тень, уходящая в глубину;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Отраженный свет окружения.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Продолжите предложение. Линейная перспектива это …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Способ представления трехмерных вещей в двухмерном изображении;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Способ представления двухмерных вещей в трехмерном изображении;   </w:t>
      </w: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Способ передачи вещей в четырехмерном изображении; </w:t>
      </w: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Как называется портрет, в котором имел целью показать общественное положение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героя?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парадный;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автопортрет;    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камерный;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Продолжите предложение. Разворот головы персонажа в «три четверти» - это: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вид спереди;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вид сбоку; 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вид пол-оборота.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Разновидности какого жанра называют: камерный, социальный, психологический?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портрет;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натюрморт;       </w:t>
      </w: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пейзаж;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Назовите имя художника.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великий лирик. Ему нравились слова М.Ю. Лермон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това: «С природой одною жизнью </w:t>
      </w: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дышал…». Художник обладал особой чуткостью в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нимании состояния природы, они </w:t>
      </w: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находили  отклик  в  его  душе.  </w:t>
      </w:r>
      <w:proofErr w:type="gramStart"/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пейзажной</w:t>
      </w:r>
      <w:proofErr w:type="gramEnd"/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живописи  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удожника  как  бы  воплотилась </w:t>
      </w: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русская песня и  все  то народное,  глубинное, что  составляет  самую  основу общей души.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 работы:  «Вечерний  звон»,  «Весна.  Большая  вода»,  Осенний  день.  Сокольники».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Известно,  что  картину  «Над  вечным  покоем»  художник  писал,  слушая  музыку. </w:t>
      </w: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Торжественные  и  печальные  звуки  траурного  марша  Бетховена  вдохновляли  автора  и заставляли его создавать мрачную и почти трагическую атмосферу этой работы. Зритель слышит  завывание  ветра,  чувствует  пронизывающий  холод,  сырость,  слышит  раскаты далекого грома.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7B45" w:rsidTr="005B7B45">
        <w:tc>
          <w:tcPr>
            <w:tcW w:w="4785" w:type="dxa"/>
          </w:tcPr>
          <w:p w:rsidR="005B7B45" w:rsidRPr="005B7B45" w:rsidRDefault="005B7B45" w:rsidP="005B7B45">
            <w:pPr>
              <w:tabs>
                <w:tab w:val="left" w:pos="24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А. А.Г.Венецианов</w:t>
            </w:r>
          </w:p>
          <w:p w:rsidR="005B7B45" w:rsidRPr="005B7B45" w:rsidRDefault="005B7B45" w:rsidP="005B7B45">
            <w:pPr>
              <w:tabs>
                <w:tab w:val="left" w:pos="24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Б. И.И.Шишкин;    </w:t>
            </w:r>
          </w:p>
          <w:p w:rsidR="005B7B45" w:rsidRPr="005B7B45" w:rsidRDefault="005B7B45" w:rsidP="005B7B45">
            <w:pPr>
              <w:tabs>
                <w:tab w:val="left" w:pos="24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В. И.И.Левитан; </w:t>
            </w:r>
          </w:p>
          <w:p w:rsidR="005B7B45" w:rsidRDefault="005B7B45" w:rsidP="005B7B45">
            <w:pPr>
              <w:tabs>
                <w:tab w:val="left" w:pos="24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5B7B45" w:rsidRDefault="005B7B45" w:rsidP="005B7B45">
            <w:pPr>
              <w:tabs>
                <w:tab w:val="left" w:pos="24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2253615" cy="15786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615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Вставьте пропущенное слово в данное определение.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графика, живопись, скульптура - это _______________ изобразительного искусства.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виды;     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Б. типы;   </w:t>
      </w: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жанры;  </w:t>
      </w:r>
    </w:p>
    <w:p w:rsidR="005B7B45" w:rsidRP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EF5CB7" w:rsidRDefault="005B7B45" w:rsidP="00EF5CB7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5CB7" w:rsidRPr="005B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Определите, какое из произведений относится к жанру портрета.</w:t>
      </w:r>
    </w:p>
    <w:p w:rsidR="005B7B45" w:rsidRPr="005B7B45" w:rsidRDefault="00EF5CB7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87835" cy="2311990"/>
            <wp:effectExtent l="19050" t="0" r="816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63" cy="231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B45" w:rsidRDefault="005B7B45" w:rsidP="005B7B45">
      <w:pPr>
        <w:shd w:val="clear" w:color="auto" w:fill="FFFFFF"/>
        <w:tabs>
          <w:tab w:val="left" w:pos="24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5CB7" w:rsidRP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Часть В. </w:t>
      </w: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 выполнении части В внимате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льно читайте условия выполнения </w:t>
      </w: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заданий)</w:t>
      </w:r>
    </w:p>
    <w:p w:rsidR="00EF5CB7" w:rsidRP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13.  Сгруппируй  материалы:  акварель,  уголь,  пастель,  гуашь,  масло,  карандаш,  акрил, сангина. Запишите в нужную строку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Материалы живописи:______________________________________________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Графические материалы: _____________________________________________</w:t>
      </w:r>
    </w:p>
    <w:p w:rsidR="00EF5CB7" w:rsidRP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</w:t>
      </w: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14. Установите соответствие между именем художника и его произведением: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А. Матисс;   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Ф.П.Толстой;  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 </w:t>
      </w:r>
      <w:proofErr w:type="spellStart"/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В.Ван</w:t>
      </w:r>
      <w:proofErr w:type="spellEnd"/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Гог;   </w:t>
      </w:r>
    </w:p>
    <w:p w:rsid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Караваджо; </w:t>
      </w:r>
    </w:p>
    <w:p w:rsid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087499" cy="2046514"/>
            <wp:effectExtent l="19050" t="0" r="8501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847" cy="204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15. Установите соответствие между видом изобразительного искусства и его </w:t>
      </w:r>
    </w:p>
    <w:p w:rsid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изображением.</w:t>
      </w:r>
    </w:p>
    <w:p w:rsid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0466" cy="4838292"/>
            <wp:effectExtent l="19050" t="0" r="553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66" cy="483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CB7" w:rsidRP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С</w:t>
      </w:r>
    </w:p>
    <w:p w:rsid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16. Выполните одно из заданий: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Нарисуйте пейзаж в технике графики. Озаглавьте работу. 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 оценивании учитывается: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Выбор темы, общее настроение работы, ее название.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Композиция.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3. Наличие перспективы, пропорции.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4. Проработка деталей.  </w:t>
      </w: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 Использованная фактура (штрихи, линии, пятна).  </w:t>
      </w:r>
    </w:p>
    <w:p w:rsid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F5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Дайте описание репродукции.</w:t>
      </w:r>
    </w:p>
    <w:p w:rsid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F5CB7" w:rsidRPr="00EF5CB7" w:rsidRDefault="00EF5CB7" w:rsidP="00EF5CB7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0466" cy="3664201"/>
            <wp:effectExtent l="19050" t="0" r="5534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38" cy="366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5CB7" w:rsidRDefault="00EF5CB7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16A9" w:rsidRPr="008E1A66" w:rsidRDefault="003416A9" w:rsidP="00C2043C">
      <w:pPr>
        <w:shd w:val="clear" w:color="auto" w:fill="FFFFFF"/>
        <w:tabs>
          <w:tab w:val="left" w:pos="24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Материально-техническое и учебно-методическое обеспечение</w:t>
      </w:r>
    </w:p>
    <w:p w:rsidR="003416A9" w:rsidRDefault="003416A9" w:rsidP="008E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Основная литература:</w:t>
      </w:r>
    </w:p>
    <w:p w:rsidR="00316697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1)  </w:t>
      </w:r>
      <w:r w:rsidRPr="006400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Н.А. Горяева, О.В. Островская «Изобразительное искусство. Декоративно-прикладное искусство в жизни человека» 5 класс под редакции Л.А. Неменская. В 1 ч.  (Комплект). – М.: Просвещение, 2016. – 191 с.</w:t>
      </w:r>
    </w:p>
    <w:p w:rsidR="00316697" w:rsidRPr="000A673F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•</w:t>
      </w:r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Н. А. Горяева. «Изобразительное искусство. Твоя мастерская. Рабочая тетрадь. 5 класс» под редакцией Б. М. Неменского. – М.: Просвещение, 2017</w:t>
      </w:r>
    </w:p>
    <w:p w:rsidR="00316697" w:rsidRPr="000A673F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•</w:t>
      </w:r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Н. А. Горяева. Изобразительное искусство. Декоративно-прикладное искусство в жизни человека. 5 класс: учебник для общеобразовательных учреждений /Н.А. Горяева, О.В. Островская; под редакцией Б.М. Неменского. – М.: Просвещение, 2016</w:t>
      </w:r>
    </w:p>
    <w:p w:rsidR="00316697" w:rsidRPr="000A673F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•</w:t>
      </w:r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Неменская, Л. А. Изобразительное Искусство. Искусство в жизни человека. 6 класс: учеб-ник для общеобразовательных учреждений / Л. А. </w:t>
      </w:r>
      <w:proofErr w:type="gramStart"/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Неменская ;</w:t>
      </w:r>
      <w:proofErr w:type="gramEnd"/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под ред. Б. М. Неменского. – М.: Просвещение, 2015</w:t>
      </w:r>
    </w:p>
    <w:p w:rsidR="00316697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•</w:t>
      </w:r>
      <w:r w:rsidRPr="000A67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А.С. Питерских. Изобразительное искусство. Дизайн и архитектура в жизни человека. 7- 8 классы: учебник для общеобразовательных учреждений / А. С. Питерских, Г. Е. Гуров; под ред. Б. М. Неменского. – М.: Просвещение, 2016</w:t>
      </w:r>
    </w:p>
    <w:p w:rsidR="00316697" w:rsidRPr="000A673F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16697" w:rsidRPr="008E1A66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литература:</w:t>
      </w:r>
    </w:p>
    <w:p w:rsidR="00316697" w:rsidRPr="00640050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 </w:t>
      </w:r>
      <w:r w:rsidRPr="006400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Журналы с репродукциями русских художников Левитан, Врубель</w:t>
      </w:r>
    </w:p>
    <w:p w:rsidR="00316697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 </w:t>
      </w:r>
      <w:r w:rsidRPr="006400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Книги музей Рафаэль, Леонардо да Винчи.</w:t>
      </w:r>
    </w:p>
    <w:p w:rsidR="00316697" w:rsidRPr="008E1A66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6697" w:rsidRPr="008E1A66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Цифровые образовательные ресурсы: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http://www.hermitagemuseum.org/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http://www.tretyakov.ru/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http://www.museum.ru/gmii/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http://www.rusmuseum.ru/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http://www.louvre.fr/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http://tsos.lan.krasu.ru/slaids/issk/dmitrieva/index.htm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http://www.artrussia.ru/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http://worldleonard.h1.ru/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http://www.icon-art.narod.ru/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http://artclassic.edu.ru/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http://www.metodcenter.ru/LEM/mhk.htm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http://www.artlib.ru/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http://www.arthistory.ru/museum.htm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http://www.artprojekt.ru/Menu.html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www.mmsi.ru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http://www.angelfire.com/art2/abstract2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http://renesans.narod.ru/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http://impressionnisme.narod.ru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http://www.drawtraining.ru/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http://www.newart.ru/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http://www.znv.ru/</w:t>
      </w:r>
    </w:p>
    <w:p w:rsidR="00316697" w:rsidRPr="000A673F" w:rsidRDefault="00316697" w:rsidP="00316697">
      <w:pPr>
        <w:pStyle w:val="a6"/>
        <w:spacing w:before="0" w:beforeAutospacing="0" w:after="0" w:afterAutospacing="0"/>
        <w:rPr>
          <w:sz w:val="26"/>
        </w:rPr>
      </w:pPr>
      <w:r w:rsidRPr="000A673F">
        <w:rPr>
          <w:sz w:val="26"/>
        </w:rPr>
        <w:t>http://www.rndavia.ru/gallery/</w:t>
      </w:r>
    </w:p>
    <w:p w:rsidR="00316697" w:rsidRPr="008E1A66" w:rsidRDefault="00316697" w:rsidP="003166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6697" w:rsidRPr="008E1A66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6697" w:rsidRPr="008E1A66" w:rsidRDefault="00316697" w:rsidP="0031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Материально-техническое обеспечение:</w:t>
      </w:r>
    </w:p>
    <w:p w:rsidR="00316697" w:rsidRPr="008E1A66" w:rsidRDefault="00316697" w:rsidP="00316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</w:t>
      </w:r>
    </w:p>
    <w:p w:rsidR="00316697" w:rsidRPr="00947876" w:rsidRDefault="00316697" w:rsidP="00316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1A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</w:p>
    <w:p w:rsidR="00316697" w:rsidRPr="008E1A66" w:rsidRDefault="00316697" w:rsidP="008E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316697" w:rsidRPr="008E1A66" w:rsidSect="0036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D4E"/>
    <w:multiLevelType w:val="multilevel"/>
    <w:tmpl w:val="6F0C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F03C5"/>
    <w:multiLevelType w:val="multilevel"/>
    <w:tmpl w:val="4702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43FA9"/>
    <w:multiLevelType w:val="hybridMultilevel"/>
    <w:tmpl w:val="C1A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51EF"/>
    <w:multiLevelType w:val="hybridMultilevel"/>
    <w:tmpl w:val="10B2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4884"/>
    <w:multiLevelType w:val="multilevel"/>
    <w:tmpl w:val="6E8A36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235066"/>
    <w:multiLevelType w:val="multilevel"/>
    <w:tmpl w:val="22D6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F2DCD"/>
    <w:multiLevelType w:val="hybridMultilevel"/>
    <w:tmpl w:val="10B2F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E62DB"/>
    <w:multiLevelType w:val="multilevel"/>
    <w:tmpl w:val="48C64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B609D"/>
    <w:multiLevelType w:val="multilevel"/>
    <w:tmpl w:val="7AD4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27413"/>
    <w:multiLevelType w:val="hybridMultilevel"/>
    <w:tmpl w:val="5B84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B51C8"/>
    <w:multiLevelType w:val="multilevel"/>
    <w:tmpl w:val="755A67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119F7"/>
    <w:multiLevelType w:val="multilevel"/>
    <w:tmpl w:val="84A0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57C09"/>
    <w:multiLevelType w:val="hybridMultilevel"/>
    <w:tmpl w:val="D832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204FD"/>
    <w:multiLevelType w:val="multilevel"/>
    <w:tmpl w:val="FAFEA4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903D2"/>
    <w:multiLevelType w:val="hybridMultilevel"/>
    <w:tmpl w:val="85E2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4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A9"/>
    <w:rsid w:val="00031AB8"/>
    <w:rsid w:val="0003584D"/>
    <w:rsid w:val="00071D96"/>
    <w:rsid w:val="00082639"/>
    <w:rsid w:val="000967C5"/>
    <w:rsid w:val="000E2D92"/>
    <w:rsid w:val="001249BC"/>
    <w:rsid w:val="00182A96"/>
    <w:rsid w:val="001E61F4"/>
    <w:rsid w:val="00282B4D"/>
    <w:rsid w:val="002879DD"/>
    <w:rsid w:val="002C43FE"/>
    <w:rsid w:val="00316697"/>
    <w:rsid w:val="003416A9"/>
    <w:rsid w:val="00357CC6"/>
    <w:rsid w:val="00360B7C"/>
    <w:rsid w:val="00377B87"/>
    <w:rsid w:val="003E71F1"/>
    <w:rsid w:val="004065FF"/>
    <w:rsid w:val="00457574"/>
    <w:rsid w:val="004614D6"/>
    <w:rsid w:val="004B09ED"/>
    <w:rsid w:val="004C5C56"/>
    <w:rsid w:val="005B7B45"/>
    <w:rsid w:val="005C26FC"/>
    <w:rsid w:val="00606A33"/>
    <w:rsid w:val="0062329D"/>
    <w:rsid w:val="007044A2"/>
    <w:rsid w:val="00710230"/>
    <w:rsid w:val="00716139"/>
    <w:rsid w:val="008562AA"/>
    <w:rsid w:val="008823DB"/>
    <w:rsid w:val="008C5A94"/>
    <w:rsid w:val="008E1A66"/>
    <w:rsid w:val="00924089"/>
    <w:rsid w:val="009C27D3"/>
    <w:rsid w:val="009D77C5"/>
    <w:rsid w:val="00A2009B"/>
    <w:rsid w:val="00A25707"/>
    <w:rsid w:val="00AB0EDC"/>
    <w:rsid w:val="00AE0EF8"/>
    <w:rsid w:val="00B44753"/>
    <w:rsid w:val="00BD35E3"/>
    <w:rsid w:val="00BF5BFC"/>
    <w:rsid w:val="00C2043C"/>
    <w:rsid w:val="00C653A6"/>
    <w:rsid w:val="00C85B43"/>
    <w:rsid w:val="00CF695C"/>
    <w:rsid w:val="00D0693C"/>
    <w:rsid w:val="00D076C1"/>
    <w:rsid w:val="00D40F04"/>
    <w:rsid w:val="00E1369F"/>
    <w:rsid w:val="00E852C9"/>
    <w:rsid w:val="00EB517B"/>
    <w:rsid w:val="00EC1E68"/>
    <w:rsid w:val="00EF5CB7"/>
    <w:rsid w:val="00F06EDE"/>
    <w:rsid w:val="00F31F0C"/>
    <w:rsid w:val="00F63D0B"/>
    <w:rsid w:val="00F704F4"/>
    <w:rsid w:val="00F85C7E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D35F3-F0BE-47F0-B7EF-CB15F95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A9"/>
    <w:pPr>
      <w:ind w:left="720"/>
      <w:contextualSpacing/>
    </w:pPr>
  </w:style>
  <w:style w:type="table" w:styleId="a4">
    <w:name w:val="Table Grid"/>
    <w:basedOn w:val="a1"/>
    <w:uiPriority w:val="59"/>
    <w:rsid w:val="00341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3416A9"/>
    <w:rPr>
      <w:color w:val="0000FF"/>
      <w:u w:val="single"/>
    </w:rPr>
  </w:style>
  <w:style w:type="paragraph" w:customStyle="1" w:styleId="c2">
    <w:name w:val="c2"/>
    <w:basedOn w:val="a"/>
    <w:rsid w:val="0034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16A9"/>
  </w:style>
  <w:style w:type="character" w:customStyle="1" w:styleId="c1">
    <w:name w:val="c1"/>
    <w:basedOn w:val="a0"/>
    <w:rsid w:val="003416A9"/>
  </w:style>
  <w:style w:type="character" w:customStyle="1" w:styleId="c0">
    <w:name w:val="c0"/>
    <w:basedOn w:val="a0"/>
    <w:rsid w:val="003416A9"/>
  </w:style>
  <w:style w:type="paragraph" w:customStyle="1" w:styleId="c12">
    <w:name w:val="c12"/>
    <w:basedOn w:val="a"/>
    <w:rsid w:val="0034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16A9"/>
  </w:style>
  <w:style w:type="paragraph" w:styleId="a6">
    <w:name w:val="Normal (Web)"/>
    <w:basedOn w:val="a"/>
    <w:uiPriority w:val="99"/>
    <w:rsid w:val="0045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301-3</dc:creator>
  <cp:lastModifiedBy>пк</cp:lastModifiedBy>
  <cp:revision>2</cp:revision>
  <dcterms:created xsi:type="dcterms:W3CDTF">2024-11-01T06:28:00Z</dcterms:created>
  <dcterms:modified xsi:type="dcterms:W3CDTF">2024-11-01T06:28:00Z</dcterms:modified>
</cp:coreProperties>
</file>