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AAB5" w14:textId="33C4891D" w:rsidR="001B1389" w:rsidRPr="001B1389" w:rsidRDefault="001B1389" w:rsidP="001B1389">
      <w:pPr>
        <w:spacing w:after="225" w:line="240" w:lineRule="auto"/>
        <w:rPr>
          <w:rFonts w:ascii="Roboto" w:eastAsia="Times New Roman" w:hAnsi="Roboto" w:cs="Times New Roman"/>
          <w:color w:val="222222"/>
          <w:lang w:eastAsia="ru-RU"/>
        </w:rPr>
      </w:pPr>
      <w:r>
        <w:rPr>
          <w:rFonts w:ascii="Roboto" w:eastAsia="Times New Roman" w:hAnsi="Roboto" w:cs="Times New Roman"/>
          <w:color w:val="222222"/>
          <w:lang w:eastAsia="ru-RU"/>
        </w:rPr>
        <w:t>П</w:t>
      </w:r>
      <w:r w:rsidRPr="001B1389">
        <w:rPr>
          <w:rFonts w:ascii="Roboto" w:eastAsia="Times New Roman" w:hAnsi="Roboto" w:cs="Times New Roman"/>
          <w:color w:val="222222"/>
          <w:lang w:eastAsia="ru-RU"/>
        </w:rPr>
        <w:t>редписания органов, осуществляющих государственный контроль (надзор) в сфере образования, отсутствуют</w:t>
      </w:r>
    </w:p>
    <w:p w14:paraId="18A180DD" w14:textId="77777777" w:rsidR="00443B85" w:rsidRDefault="00443B85" w:rsidP="001B1389">
      <w:pPr>
        <w:tabs>
          <w:tab w:val="left" w:pos="1843"/>
        </w:tabs>
      </w:pPr>
    </w:p>
    <w:sectPr w:rsidR="0044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9"/>
    <w:rsid w:val="001B1389"/>
    <w:rsid w:val="0044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60C0"/>
  <w15:chartTrackingRefBased/>
  <w15:docId w15:val="{64567F21-7B3C-40A8-A51E-F5B477CE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Ирина Андреевна</dc:creator>
  <cp:keywords/>
  <dc:description/>
  <cp:lastModifiedBy>Устинова Ирина Андреевна</cp:lastModifiedBy>
  <cp:revision>1</cp:revision>
  <dcterms:created xsi:type="dcterms:W3CDTF">2023-10-30T08:23:00Z</dcterms:created>
  <dcterms:modified xsi:type="dcterms:W3CDTF">2023-10-30T08:23:00Z</dcterms:modified>
</cp:coreProperties>
</file>